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6375"/>
        <w:rPr>
          <w:rFonts w:ascii="Times New Roman"/>
          <w:sz w:val="20"/>
        </w:rPr>
      </w:pPr>
      <w:r>
        <w:rPr>
          <w:rFonts w:ascii="Times New Roman"/>
          <w:sz w:val="20"/>
        </w:rPr>
        <w:drawing>
          <wp:inline distT="0" distB="0" distL="0" distR="0">
            <wp:extent cx="2019300" cy="60960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019300" cy="609600"/>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pStyle w:val="Title"/>
        <w:spacing w:before="85"/>
      </w:pPr>
      <w:bookmarkStart w:name="AUD 23-23 ARAC SIRO Report  2" w:id="1"/>
      <w:bookmarkEnd w:id="1"/>
      <w:r>
        <w:rPr>
          <w:b w:val="0"/>
        </w:rPr>
      </w:r>
      <w:r>
        <w:rPr>
          <w:color w:val="6F2F9F"/>
        </w:rPr>
        <w:t>Audit</w:t>
      </w:r>
      <w:r>
        <w:rPr>
          <w:color w:val="6F2F9F"/>
          <w:spacing w:val="-16"/>
        </w:rPr>
        <w:t> </w:t>
      </w:r>
      <w:r>
        <w:rPr>
          <w:color w:val="6F2F9F"/>
        </w:rPr>
        <w:t>and</w:t>
      </w:r>
      <w:r>
        <w:rPr>
          <w:color w:val="6F2F9F"/>
          <w:spacing w:val="-16"/>
        </w:rPr>
        <w:t> </w:t>
      </w:r>
      <w:r>
        <w:rPr>
          <w:color w:val="6F2F9F"/>
        </w:rPr>
        <w:t>Risk</w:t>
      </w:r>
      <w:r>
        <w:rPr>
          <w:color w:val="6F2F9F"/>
          <w:spacing w:val="-31"/>
        </w:rPr>
        <w:t> </w:t>
      </w:r>
      <w:r>
        <w:rPr>
          <w:color w:val="6F2F9F"/>
        </w:rPr>
        <w:t>Assurance</w:t>
      </w:r>
      <w:r>
        <w:rPr>
          <w:color w:val="6F2F9F"/>
          <w:spacing w:val="-15"/>
        </w:rPr>
        <w:t> </w:t>
      </w:r>
      <w:r>
        <w:rPr>
          <w:color w:val="6F2F9F"/>
        </w:rPr>
        <w:t>Committee</w:t>
      </w:r>
      <w:r>
        <w:rPr>
          <w:color w:val="6F2F9F"/>
          <w:spacing w:val="-16"/>
        </w:rPr>
        <w:t> </w:t>
      </w:r>
      <w:r>
        <w:rPr>
          <w:color w:val="6F2F9F"/>
          <w:spacing w:val="-2"/>
        </w:rPr>
        <w:t>(ARAC)</w:t>
      </w:r>
    </w:p>
    <w:p>
      <w:pPr>
        <w:pStyle w:val="BodyText"/>
        <w:rPr>
          <w:b/>
          <w:sz w:val="48"/>
        </w:rPr>
      </w:pPr>
    </w:p>
    <w:p>
      <w:pPr>
        <w:pStyle w:val="BodyText"/>
        <w:rPr>
          <w:b/>
          <w:sz w:val="48"/>
        </w:rPr>
      </w:pPr>
    </w:p>
    <w:p>
      <w:pPr>
        <w:pStyle w:val="BodyText"/>
        <w:spacing w:before="10"/>
        <w:rPr>
          <w:b/>
          <w:sz w:val="39"/>
        </w:rPr>
      </w:pPr>
    </w:p>
    <w:p>
      <w:pPr>
        <w:pStyle w:val="Title"/>
        <w:ind w:left="3561" w:right="3877"/>
      </w:pPr>
      <w:r>
        <w:rPr/>
        <w:t>SIRO</w:t>
      </w:r>
      <w:r>
        <w:rPr>
          <w:spacing w:val="-12"/>
        </w:rPr>
        <w:t> </w:t>
      </w:r>
      <w:r>
        <w:rPr>
          <w:spacing w:val="-2"/>
        </w:rPr>
        <w:t>Report</w:t>
      </w:r>
    </w:p>
    <w:p>
      <w:pPr>
        <w:spacing w:after="0"/>
        <w:sectPr>
          <w:type w:val="continuous"/>
          <w:pgSz w:w="11910" w:h="16840"/>
          <w:pgMar w:top="260" w:bottom="280" w:left="960" w:right="880"/>
        </w:sectPr>
      </w:pPr>
    </w:p>
    <w:p>
      <w:pPr>
        <w:pStyle w:val="BodyText"/>
        <w:rPr>
          <w:b/>
          <w:sz w:val="20"/>
        </w:rPr>
      </w:pPr>
    </w:p>
    <w:p>
      <w:pPr>
        <w:pStyle w:val="BodyText"/>
        <w:spacing w:before="4"/>
        <w:rPr>
          <w:b/>
          <w:sz w:val="29"/>
        </w:rPr>
      </w:pPr>
    </w:p>
    <w:p>
      <w:pPr>
        <w:spacing w:before="88"/>
        <w:ind w:left="742" w:right="0" w:firstLine="0"/>
        <w:jc w:val="left"/>
        <w:rPr>
          <w:b/>
          <w:sz w:val="40"/>
        </w:rPr>
      </w:pPr>
      <w:bookmarkStart w:name="AUD 23-23 ARAC SIRO Report" w:id="2"/>
      <w:bookmarkEnd w:id="2"/>
      <w:r>
        <w:rPr/>
      </w:r>
      <w:r>
        <w:rPr>
          <w:b/>
          <w:color w:val="4E1864"/>
          <w:sz w:val="40"/>
        </w:rPr>
        <w:t>Audit</w:t>
      </w:r>
      <w:r>
        <w:rPr>
          <w:b/>
          <w:color w:val="4E1864"/>
          <w:spacing w:val="22"/>
          <w:sz w:val="40"/>
        </w:rPr>
        <w:t> </w:t>
      </w:r>
      <w:r>
        <w:rPr>
          <w:b/>
          <w:color w:val="4E1864"/>
          <w:sz w:val="40"/>
        </w:rPr>
        <w:t>and</w:t>
      </w:r>
      <w:r>
        <w:rPr>
          <w:b/>
          <w:color w:val="4E1864"/>
          <w:spacing w:val="23"/>
          <w:sz w:val="40"/>
        </w:rPr>
        <w:t> </w:t>
      </w:r>
      <w:r>
        <w:rPr>
          <w:b/>
          <w:color w:val="4E1864"/>
          <w:sz w:val="40"/>
        </w:rPr>
        <w:t>Risk</w:t>
      </w:r>
      <w:r>
        <w:rPr>
          <w:b/>
          <w:color w:val="4E1864"/>
          <w:spacing w:val="9"/>
          <w:sz w:val="40"/>
        </w:rPr>
        <w:t> </w:t>
      </w:r>
      <w:r>
        <w:rPr>
          <w:b/>
          <w:color w:val="4E1864"/>
          <w:sz w:val="40"/>
        </w:rPr>
        <w:t>Assurance</w:t>
      </w:r>
      <w:r>
        <w:rPr>
          <w:b/>
          <w:color w:val="4E1864"/>
          <w:spacing w:val="24"/>
          <w:sz w:val="40"/>
        </w:rPr>
        <w:t> </w:t>
      </w:r>
      <w:r>
        <w:rPr>
          <w:b/>
          <w:color w:val="4E1864"/>
          <w:sz w:val="40"/>
        </w:rPr>
        <w:t>(ARAC)</w:t>
      </w:r>
      <w:r>
        <w:rPr>
          <w:b/>
          <w:color w:val="4E1864"/>
          <w:spacing w:val="40"/>
          <w:sz w:val="40"/>
        </w:rPr>
        <w:t> </w:t>
      </w:r>
      <w:r>
        <w:rPr>
          <w:b/>
          <w:color w:val="4E1864"/>
          <w:spacing w:val="-2"/>
          <w:sz w:val="40"/>
        </w:rPr>
        <w:t>meeting</w:t>
      </w:r>
    </w:p>
    <w:p>
      <w:pPr>
        <w:pStyle w:val="BodyText"/>
        <w:spacing w:before="8"/>
        <w:rPr>
          <w:b/>
          <w:sz w:val="4"/>
        </w:rPr>
      </w:pPr>
      <w:r>
        <w:rPr/>
        <mc:AlternateContent>
          <mc:Choice Requires="wps">
            <w:drawing>
              <wp:anchor distT="0" distB="0" distL="0" distR="0" allowOverlap="1" layoutInCell="1" locked="0" behindDoc="1" simplePos="0" relativeHeight="487587840">
                <wp:simplePos x="0" y="0"/>
                <wp:positionH relativeFrom="page">
                  <wp:posOffset>1062532</wp:posOffset>
                </wp:positionH>
                <wp:positionV relativeFrom="paragraph">
                  <wp:posOffset>50029</wp:posOffset>
                </wp:positionV>
                <wp:extent cx="5888355" cy="1270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888355" cy="12700"/>
                        </a:xfrm>
                        <a:custGeom>
                          <a:avLst/>
                          <a:gdLst/>
                          <a:ahLst/>
                          <a:cxnLst/>
                          <a:rect l="l" t="t" r="r" b="b"/>
                          <a:pathLst>
                            <a:path w="5888355" h="12700">
                              <a:moveTo>
                                <a:pt x="5888101" y="0"/>
                              </a:moveTo>
                              <a:lnTo>
                                <a:pt x="0" y="0"/>
                              </a:lnTo>
                              <a:lnTo>
                                <a:pt x="0" y="12191"/>
                              </a:lnTo>
                              <a:lnTo>
                                <a:pt x="5888101" y="12191"/>
                              </a:lnTo>
                              <a:lnTo>
                                <a:pt x="5888101" y="0"/>
                              </a:lnTo>
                              <a:close/>
                            </a:path>
                          </a:pathLst>
                        </a:custGeom>
                        <a:solidFill>
                          <a:srgbClr val="4E1864"/>
                        </a:solidFill>
                      </wps:spPr>
                      <wps:bodyPr wrap="square" lIns="0" tIns="0" rIns="0" bIns="0" rtlCol="0">
                        <a:prstTxWarp prst="textNoShape">
                          <a:avLst/>
                        </a:prstTxWarp>
                        <a:noAutofit/>
                      </wps:bodyPr>
                    </wps:wsp>
                  </a:graphicData>
                </a:graphic>
              </wp:anchor>
            </w:drawing>
          </mc:Choice>
          <mc:Fallback>
            <w:pict>
              <v:rect style="position:absolute;margin-left:83.664001pt;margin-top:3.939356pt;width:463.63pt;height:.95999pt;mso-position-horizontal-relative:page;mso-position-vertical-relative:paragraph;z-index:-15728640;mso-wrap-distance-left:0;mso-wrap-distance-right:0" id="docshape1" filled="true" fillcolor="#4e1864" stroked="false">
                <v:fill type="solid"/>
                <w10:wrap type="topAndBottom"/>
              </v:rect>
            </w:pict>
          </mc:Fallback>
        </mc:AlternateContent>
      </w:r>
    </w:p>
    <w:p>
      <w:pPr>
        <w:pStyle w:val="BodyText"/>
        <w:rPr>
          <w:b/>
          <w:sz w:val="20"/>
        </w:rPr>
      </w:pPr>
    </w:p>
    <w:p>
      <w:pPr>
        <w:tabs>
          <w:tab w:pos="3152" w:val="left" w:leader="none"/>
          <w:tab w:pos="3285" w:val="right" w:leader="none"/>
        </w:tabs>
        <w:spacing w:line="480" w:lineRule="auto" w:before="257"/>
        <w:ind w:left="742" w:right="5588" w:firstLine="0"/>
        <w:jc w:val="left"/>
        <w:rPr>
          <w:b/>
          <w:sz w:val="24"/>
        </w:rPr>
      </w:pPr>
      <w:r>
        <w:rPr>
          <w:b/>
          <w:spacing w:val="-2"/>
          <w:sz w:val="24"/>
        </w:rPr>
        <w:t>Date:</w:t>
      </w:r>
      <w:r>
        <w:rPr>
          <w:b/>
          <w:sz w:val="24"/>
        </w:rPr>
        <w:tab/>
      </w:r>
      <w:r>
        <w:rPr>
          <w:sz w:val="24"/>
        </w:rPr>
        <w:t>8</w:t>
      </w:r>
      <w:r>
        <w:rPr>
          <w:spacing w:val="-16"/>
          <w:sz w:val="24"/>
        </w:rPr>
        <w:t> </w:t>
      </w:r>
      <w:r>
        <w:rPr>
          <w:sz w:val="24"/>
        </w:rPr>
        <w:t>June</w:t>
      </w:r>
      <w:r>
        <w:rPr>
          <w:spacing w:val="-16"/>
          <w:sz w:val="24"/>
        </w:rPr>
        <w:t> </w:t>
      </w:r>
      <w:r>
        <w:rPr>
          <w:sz w:val="24"/>
        </w:rPr>
        <w:t>2023 </w:t>
      </w:r>
      <w:r>
        <w:rPr>
          <w:b/>
          <w:sz w:val="24"/>
        </w:rPr>
        <w:t>Paper reference:</w:t>
        <w:tab/>
      </w:r>
      <w:r>
        <w:rPr>
          <w:sz w:val="24"/>
        </w:rPr>
        <w:t>AUD 23/23 </w:t>
      </w:r>
      <w:r>
        <w:rPr>
          <w:b/>
          <w:sz w:val="24"/>
        </w:rPr>
        <w:t>Agenda item:</w:t>
        <w:tab/>
        <w:tab/>
      </w:r>
      <w:r>
        <w:rPr>
          <w:b/>
          <w:spacing w:val="-10"/>
          <w:sz w:val="24"/>
        </w:rPr>
        <w:t>9</w:t>
      </w:r>
    </w:p>
    <w:p>
      <w:pPr>
        <w:pStyle w:val="BodyText"/>
        <w:tabs>
          <w:tab w:pos="3152" w:val="left" w:leader="none"/>
        </w:tabs>
        <w:spacing w:before="1"/>
        <w:ind w:left="3152" w:right="4590" w:hanging="2411"/>
      </w:pPr>
      <w:r>
        <w:rPr>
          <w:b/>
          <w:spacing w:val="-2"/>
        </w:rPr>
        <w:t>Author:</w:t>
      </w:r>
      <w:r>
        <w:rPr>
          <w:b/>
        </w:rPr>
        <w:tab/>
      </w:r>
      <w:r>
        <w:rPr/>
        <w:t>Richard Sydee Director</w:t>
      </w:r>
      <w:r>
        <w:rPr>
          <w:spacing w:val="-17"/>
        </w:rPr>
        <w:t> </w:t>
      </w:r>
      <w:r>
        <w:rPr/>
        <w:t>of</w:t>
      </w:r>
      <w:r>
        <w:rPr>
          <w:spacing w:val="-17"/>
        </w:rPr>
        <w:t> </w:t>
      </w:r>
      <w:r>
        <w:rPr/>
        <w:t>Resources</w:t>
      </w:r>
    </w:p>
    <w:p>
      <w:pPr>
        <w:spacing w:before="276"/>
        <w:ind w:left="742" w:right="0" w:firstLine="0"/>
        <w:jc w:val="left"/>
        <w:rPr>
          <w:sz w:val="24"/>
        </w:rPr>
      </w:pPr>
      <w:r>
        <w:rPr>
          <w:b/>
          <w:sz w:val="24"/>
        </w:rPr>
        <w:t>Protective</w:t>
      </w:r>
      <w:r>
        <w:rPr>
          <w:b/>
          <w:spacing w:val="-5"/>
          <w:sz w:val="24"/>
        </w:rPr>
        <w:t> </w:t>
      </w:r>
      <w:r>
        <w:rPr>
          <w:b/>
          <w:sz w:val="24"/>
        </w:rPr>
        <w:t>Marking:</w:t>
      </w:r>
      <w:r>
        <w:rPr>
          <w:b/>
          <w:spacing w:val="61"/>
          <w:sz w:val="24"/>
        </w:rPr>
        <w:t> </w:t>
      </w:r>
      <w:r>
        <w:rPr>
          <w:spacing w:val="-2"/>
          <w:sz w:val="24"/>
        </w:rPr>
        <w:t>OFFICIAL</w:t>
      </w:r>
    </w:p>
    <w:p>
      <w:pPr>
        <w:pStyle w:val="BodyText"/>
        <w:spacing w:before="8"/>
        <w:rPr>
          <w:sz w:val="23"/>
        </w:rPr>
      </w:pPr>
      <w:r>
        <w:rPr/>
        <mc:AlternateContent>
          <mc:Choice Requires="wps">
            <w:drawing>
              <wp:anchor distT="0" distB="0" distL="0" distR="0" allowOverlap="1" layoutInCell="1" locked="0" behindDoc="1" simplePos="0" relativeHeight="487588352">
                <wp:simplePos x="0" y="0"/>
                <wp:positionH relativeFrom="page">
                  <wp:posOffset>1080769</wp:posOffset>
                </wp:positionH>
                <wp:positionV relativeFrom="paragraph">
                  <wp:posOffset>188487</wp:posOffset>
                </wp:positionV>
                <wp:extent cx="5850255" cy="1206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850255" cy="12065"/>
                        </a:xfrm>
                        <a:custGeom>
                          <a:avLst/>
                          <a:gdLst/>
                          <a:ahLst/>
                          <a:cxnLst/>
                          <a:rect l="l" t="t" r="r" b="b"/>
                          <a:pathLst>
                            <a:path w="5850255" h="12065">
                              <a:moveTo>
                                <a:pt x="5850255" y="0"/>
                              </a:moveTo>
                              <a:lnTo>
                                <a:pt x="0" y="0"/>
                              </a:lnTo>
                              <a:lnTo>
                                <a:pt x="0" y="12065"/>
                              </a:lnTo>
                              <a:lnTo>
                                <a:pt x="5850255" y="12065"/>
                              </a:lnTo>
                              <a:lnTo>
                                <a:pt x="5850255" y="0"/>
                              </a:lnTo>
                              <a:close/>
                            </a:path>
                          </a:pathLst>
                        </a:custGeom>
                        <a:solidFill>
                          <a:srgbClr val="4E1863"/>
                        </a:solidFill>
                      </wps:spPr>
                      <wps:bodyPr wrap="square" lIns="0" tIns="0" rIns="0" bIns="0" rtlCol="0">
                        <a:prstTxWarp prst="textNoShape">
                          <a:avLst/>
                        </a:prstTxWarp>
                        <a:noAutofit/>
                      </wps:bodyPr>
                    </wps:wsp>
                  </a:graphicData>
                </a:graphic>
              </wp:anchor>
            </w:drawing>
          </mc:Choice>
          <mc:Fallback>
            <w:pict>
              <v:rect style="position:absolute;margin-left:85.099998pt;margin-top:14.841514pt;width:460.65pt;height:.95001pt;mso-position-horizontal-relative:page;mso-position-vertical-relative:paragraph;z-index:-15728128;mso-wrap-distance-left:0;mso-wrap-distance-right:0" id="docshape2" filled="true" fillcolor="#4e1863" stroked="false">
                <v:fill type="solid"/>
                <w10:wrap type="topAndBottom"/>
              </v:rect>
            </w:pict>
          </mc:Fallback>
        </mc:AlternateContent>
      </w:r>
    </w:p>
    <w:p>
      <w:pPr>
        <w:pStyle w:val="BodyText"/>
        <w:spacing w:before="4"/>
        <w:rPr>
          <w:sz w:val="36"/>
        </w:rPr>
      </w:pPr>
    </w:p>
    <w:p>
      <w:pPr>
        <w:pStyle w:val="Heading1"/>
        <w:ind w:left="742"/>
        <w:rPr>
          <w:u w:val="none"/>
        </w:rPr>
      </w:pPr>
      <w:r>
        <w:rPr>
          <w:u w:val="none"/>
        </w:rPr>
        <w:t>SIRO</w:t>
      </w:r>
      <w:r>
        <w:rPr>
          <w:spacing w:val="-9"/>
          <w:u w:val="none"/>
        </w:rPr>
        <w:t> </w:t>
      </w:r>
      <w:r>
        <w:rPr>
          <w:spacing w:val="-2"/>
          <w:u w:val="none"/>
        </w:rPr>
        <w:t>Report</w:t>
      </w:r>
    </w:p>
    <w:p>
      <w:pPr>
        <w:pStyle w:val="BodyText"/>
        <w:spacing w:before="7"/>
        <w:rPr>
          <w:b/>
          <w:sz w:val="46"/>
        </w:rPr>
      </w:pPr>
    </w:p>
    <w:p>
      <w:pPr>
        <w:pStyle w:val="Heading2"/>
      </w:pPr>
      <w:r>
        <w:rPr/>
        <w:t>Purpose</w:t>
      </w:r>
      <w:r>
        <w:rPr>
          <w:spacing w:val="-8"/>
        </w:rPr>
        <w:t> </w:t>
      </w:r>
      <w:r>
        <w:rPr/>
        <w:t>of</w:t>
      </w:r>
      <w:r>
        <w:rPr>
          <w:spacing w:val="-4"/>
        </w:rPr>
        <w:t> paper</w:t>
      </w:r>
    </w:p>
    <w:p>
      <w:pPr>
        <w:pStyle w:val="BodyText"/>
        <w:spacing w:before="2"/>
        <w:rPr>
          <w:b/>
          <w:sz w:val="39"/>
        </w:rPr>
      </w:pPr>
    </w:p>
    <w:p>
      <w:pPr>
        <w:pStyle w:val="ListParagraph"/>
        <w:numPr>
          <w:ilvl w:val="0"/>
          <w:numId w:val="1"/>
        </w:numPr>
        <w:tabs>
          <w:tab w:pos="1253" w:val="left" w:leader="none"/>
        </w:tabs>
        <w:spacing w:line="240" w:lineRule="auto" w:before="0" w:after="0"/>
        <w:ind w:left="1253" w:right="0" w:hanging="454"/>
        <w:jc w:val="left"/>
        <w:rPr>
          <w:sz w:val="24"/>
        </w:rPr>
      </w:pPr>
      <w:r>
        <w:rPr>
          <w:sz w:val="24"/>
        </w:rPr>
        <w:t>To</w:t>
      </w:r>
      <w:r>
        <w:rPr>
          <w:spacing w:val="-2"/>
          <w:sz w:val="24"/>
        </w:rPr>
        <w:t> </w:t>
      </w:r>
      <w:r>
        <w:rPr>
          <w:sz w:val="24"/>
        </w:rPr>
        <w:t>provide</w:t>
      </w:r>
      <w:r>
        <w:rPr>
          <w:spacing w:val="-3"/>
          <w:sz w:val="24"/>
        </w:rPr>
        <w:t> </w:t>
      </w:r>
      <w:r>
        <w:rPr>
          <w:sz w:val="24"/>
        </w:rPr>
        <w:t>an</w:t>
      </w:r>
      <w:r>
        <w:rPr>
          <w:spacing w:val="-5"/>
          <w:sz w:val="24"/>
        </w:rPr>
        <w:t> </w:t>
      </w:r>
      <w:r>
        <w:rPr>
          <w:sz w:val="24"/>
        </w:rPr>
        <w:t>annual</w:t>
      </w:r>
      <w:r>
        <w:rPr>
          <w:spacing w:val="-3"/>
          <w:sz w:val="24"/>
        </w:rPr>
        <w:t> </w:t>
      </w:r>
      <w:r>
        <w:rPr>
          <w:sz w:val="24"/>
        </w:rPr>
        <w:t>update</w:t>
      </w:r>
      <w:r>
        <w:rPr>
          <w:spacing w:val="-2"/>
          <w:sz w:val="24"/>
        </w:rPr>
        <w:t> </w:t>
      </w:r>
      <w:r>
        <w:rPr>
          <w:sz w:val="24"/>
        </w:rPr>
        <w:t>to</w:t>
      </w:r>
      <w:r>
        <w:rPr>
          <w:spacing w:val="-3"/>
          <w:sz w:val="24"/>
        </w:rPr>
        <w:t> </w:t>
      </w:r>
      <w:r>
        <w:rPr>
          <w:sz w:val="24"/>
        </w:rPr>
        <w:t>the</w:t>
      </w:r>
      <w:r>
        <w:rPr>
          <w:spacing w:val="-3"/>
          <w:sz w:val="24"/>
        </w:rPr>
        <w:t> </w:t>
      </w:r>
      <w:r>
        <w:rPr>
          <w:sz w:val="24"/>
        </w:rPr>
        <w:t>Audit</w:t>
      </w:r>
      <w:r>
        <w:rPr>
          <w:spacing w:val="-5"/>
          <w:sz w:val="24"/>
        </w:rPr>
        <w:t> </w:t>
      </w:r>
      <w:r>
        <w:rPr>
          <w:sz w:val="24"/>
        </w:rPr>
        <w:t>and</w:t>
      </w:r>
      <w:r>
        <w:rPr>
          <w:spacing w:val="-6"/>
          <w:sz w:val="24"/>
        </w:rPr>
        <w:t> </w:t>
      </w:r>
      <w:r>
        <w:rPr>
          <w:sz w:val="24"/>
        </w:rPr>
        <w:t>Risk</w:t>
      </w:r>
      <w:r>
        <w:rPr>
          <w:spacing w:val="-3"/>
          <w:sz w:val="24"/>
        </w:rPr>
        <w:t> </w:t>
      </w:r>
      <w:r>
        <w:rPr>
          <w:sz w:val="24"/>
        </w:rPr>
        <w:t>Assurance</w:t>
      </w:r>
      <w:r>
        <w:rPr>
          <w:spacing w:val="-3"/>
          <w:sz w:val="24"/>
        </w:rPr>
        <w:t> </w:t>
      </w:r>
      <w:r>
        <w:rPr>
          <w:sz w:val="24"/>
        </w:rPr>
        <w:t>Committee</w:t>
      </w:r>
      <w:r>
        <w:rPr>
          <w:spacing w:val="-2"/>
          <w:sz w:val="24"/>
        </w:rPr>
        <w:t> (ARAC)</w:t>
      </w:r>
    </w:p>
    <w:p>
      <w:pPr>
        <w:pStyle w:val="BodyText"/>
        <w:spacing w:before="46"/>
        <w:ind w:left="141" w:right="285"/>
        <w:jc w:val="center"/>
      </w:pPr>
      <w:r>
        <w:rPr/>
        <w:t>on</w:t>
      </w:r>
      <w:r>
        <w:rPr>
          <w:spacing w:val="-5"/>
        </w:rPr>
        <w:t> </w:t>
      </w:r>
      <w:r>
        <w:rPr/>
        <w:t>the</w:t>
      </w:r>
      <w:r>
        <w:rPr>
          <w:spacing w:val="-4"/>
        </w:rPr>
        <w:t> </w:t>
      </w:r>
      <w:r>
        <w:rPr/>
        <w:t>annual</w:t>
      </w:r>
      <w:r>
        <w:rPr>
          <w:spacing w:val="-3"/>
        </w:rPr>
        <w:t> </w:t>
      </w:r>
      <w:r>
        <w:rPr/>
        <w:t>assessment</w:t>
      </w:r>
      <w:r>
        <w:rPr>
          <w:spacing w:val="-2"/>
        </w:rPr>
        <w:t> </w:t>
      </w:r>
      <w:r>
        <w:rPr/>
        <w:t>of</w:t>
      </w:r>
      <w:r>
        <w:rPr>
          <w:spacing w:val="-5"/>
        </w:rPr>
        <w:t> </w:t>
      </w:r>
      <w:r>
        <w:rPr/>
        <w:t>the</w:t>
      </w:r>
      <w:r>
        <w:rPr>
          <w:spacing w:val="-2"/>
        </w:rPr>
        <w:t> </w:t>
      </w:r>
      <w:r>
        <w:rPr/>
        <w:t>HTA’s</w:t>
      </w:r>
      <w:r>
        <w:rPr>
          <w:spacing w:val="-3"/>
        </w:rPr>
        <w:t> </w:t>
      </w:r>
      <w:r>
        <w:rPr/>
        <w:t>information</w:t>
      </w:r>
      <w:r>
        <w:rPr>
          <w:spacing w:val="-2"/>
        </w:rPr>
        <w:t> </w:t>
      </w:r>
      <w:r>
        <w:rPr/>
        <w:t>risk</w:t>
      </w:r>
      <w:r>
        <w:rPr>
          <w:spacing w:val="-2"/>
        </w:rPr>
        <w:t> management.</w:t>
      </w:r>
    </w:p>
    <w:p>
      <w:pPr>
        <w:pStyle w:val="BodyText"/>
        <w:rPr>
          <w:sz w:val="26"/>
        </w:rPr>
      </w:pPr>
    </w:p>
    <w:p>
      <w:pPr>
        <w:pStyle w:val="Heading2"/>
        <w:spacing w:before="184"/>
      </w:pPr>
      <w:r>
        <w:rPr/>
        <w:t>Decision</w:t>
      </w:r>
      <w:r>
        <w:rPr>
          <w:spacing w:val="-5"/>
        </w:rPr>
        <w:t> </w:t>
      </w:r>
      <w:r>
        <w:rPr/>
        <w:t>making</w:t>
      </w:r>
      <w:r>
        <w:rPr>
          <w:spacing w:val="-5"/>
        </w:rPr>
        <w:t> </w:t>
      </w:r>
      <w:r>
        <w:rPr/>
        <w:t>to</w:t>
      </w:r>
      <w:r>
        <w:rPr>
          <w:spacing w:val="-5"/>
        </w:rPr>
        <w:t> </w:t>
      </w:r>
      <w:r>
        <w:rPr>
          <w:spacing w:val="-4"/>
        </w:rPr>
        <w:t>date</w:t>
      </w:r>
    </w:p>
    <w:p>
      <w:pPr>
        <w:pStyle w:val="BodyText"/>
        <w:spacing w:before="2"/>
        <w:rPr>
          <w:b/>
          <w:sz w:val="31"/>
        </w:rPr>
      </w:pPr>
    </w:p>
    <w:p>
      <w:pPr>
        <w:pStyle w:val="ListParagraph"/>
        <w:numPr>
          <w:ilvl w:val="0"/>
          <w:numId w:val="1"/>
        </w:numPr>
        <w:tabs>
          <w:tab w:pos="1253" w:val="left" w:leader="none"/>
        </w:tabs>
        <w:spacing w:line="240" w:lineRule="auto" w:before="0" w:after="0"/>
        <w:ind w:left="1253" w:right="0" w:hanging="454"/>
        <w:jc w:val="left"/>
        <w:rPr>
          <w:sz w:val="24"/>
        </w:rPr>
      </w:pPr>
      <w:r>
        <w:rPr>
          <w:sz w:val="24"/>
        </w:rPr>
        <w:t>Reviewed</w:t>
      </w:r>
      <w:r>
        <w:rPr>
          <w:spacing w:val="-3"/>
          <w:sz w:val="24"/>
        </w:rPr>
        <w:t> </w:t>
      </w:r>
      <w:r>
        <w:rPr>
          <w:sz w:val="24"/>
        </w:rPr>
        <w:t>by</w:t>
      </w:r>
      <w:r>
        <w:rPr>
          <w:spacing w:val="-4"/>
          <w:sz w:val="24"/>
        </w:rPr>
        <w:t> </w:t>
      </w:r>
      <w:r>
        <w:rPr>
          <w:sz w:val="24"/>
        </w:rPr>
        <w:t>the</w:t>
      </w:r>
      <w:r>
        <w:rPr>
          <w:spacing w:val="-2"/>
          <w:sz w:val="24"/>
        </w:rPr>
        <w:t> </w:t>
      </w:r>
      <w:r>
        <w:rPr>
          <w:sz w:val="24"/>
        </w:rPr>
        <w:t>HTA</w:t>
      </w:r>
      <w:r>
        <w:rPr>
          <w:spacing w:val="-3"/>
          <w:sz w:val="24"/>
        </w:rPr>
        <w:t> </w:t>
      </w:r>
      <w:r>
        <w:rPr>
          <w:sz w:val="24"/>
        </w:rPr>
        <w:t>Senior</w:t>
      </w:r>
      <w:r>
        <w:rPr>
          <w:spacing w:val="-2"/>
          <w:sz w:val="24"/>
        </w:rPr>
        <w:t> </w:t>
      </w:r>
      <w:r>
        <w:rPr>
          <w:sz w:val="24"/>
        </w:rPr>
        <w:t>Management</w:t>
      </w:r>
      <w:r>
        <w:rPr>
          <w:spacing w:val="-3"/>
          <w:sz w:val="24"/>
        </w:rPr>
        <w:t> </w:t>
      </w:r>
      <w:r>
        <w:rPr>
          <w:sz w:val="24"/>
        </w:rPr>
        <w:t>Team</w:t>
      </w:r>
      <w:r>
        <w:rPr>
          <w:spacing w:val="-3"/>
          <w:sz w:val="24"/>
        </w:rPr>
        <w:t> </w:t>
      </w:r>
      <w:r>
        <w:rPr>
          <w:sz w:val="24"/>
        </w:rPr>
        <w:t>(SMT)</w:t>
      </w:r>
      <w:r>
        <w:rPr>
          <w:spacing w:val="-3"/>
          <w:sz w:val="24"/>
        </w:rPr>
        <w:t> </w:t>
      </w:r>
      <w:r>
        <w:rPr>
          <w:sz w:val="24"/>
        </w:rPr>
        <w:t>on</w:t>
      </w:r>
      <w:r>
        <w:rPr>
          <w:spacing w:val="2"/>
          <w:sz w:val="24"/>
        </w:rPr>
        <w:t> </w:t>
      </w:r>
      <w:r>
        <w:rPr>
          <w:sz w:val="24"/>
        </w:rPr>
        <w:t>31 May</w:t>
      </w:r>
      <w:r>
        <w:rPr>
          <w:spacing w:val="-3"/>
          <w:sz w:val="24"/>
        </w:rPr>
        <w:t> </w:t>
      </w:r>
      <w:r>
        <w:rPr>
          <w:spacing w:val="-4"/>
          <w:sz w:val="24"/>
        </w:rPr>
        <w:t>2023</w:t>
      </w:r>
    </w:p>
    <w:p>
      <w:pPr>
        <w:pStyle w:val="BodyText"/>
        <w:rPr>
          <w:sz w:val="26"/>
        </w:rPr>
      </w:pPr>
    </w:p>
    <w:p>
      <w:pPr>
        <w:pStyle w:val="Heading2"/>
        <w:spacing w:before="185"/>
      </w:pPr>
      <w:r>
        <w:rPr/>
        <w:t>Action</w:t>
      </w:r>
      <w:r>
        <w:rPr>
          <w:spacing w:val="-4"/>
        </w:rPr>
        <w:t> </w:t>
      </w:r>
      <w:r>
        <w:rPr>
          <w:spacing w:val="-2"/>
        </w:rPr>
        <w:t>required</w:t>
      </w:r>
    </w:p>
    <w:p>
      <w:pPr>
        <w:pStyle w:val="BodyText"/>
        <w:spacing w:before="2"/>
        <w:rPr>
          <w:b/>
          <w:sz w:val="31"/>
        </w:rPr>
      </w:pPr>
    </w:p>
    <w:p>
      <w:pPr>
        <w:pStyle w:val="ListParagraph"/>
        <w:numPr>
          <w:ilvl w:val="0"/>
          <w:numId w:val="1"/>
        </w:numPr>
        <w:tabs>
          <w:tab w:pos="1253" w:val="left" w:leader="none"/>
        </w:tabs>
        <w:spacing w:line="278" w:lineRule="auto" w:before="0" w:after="0"/>
        <w:ind w:left="1253" w:right="753" w:hanging="454"/>
        <w:jc w:val="left"/>
        <w:rPr>
          <w:sz w:val="24"/>
        </w:rPr>
      </w:pPr>
      <w:r>
        <w:rPr>
          <w:sz w:val="24"/>
        </w:rPr>
        <w:t>To note the Senior Information Risk Officer’s (SIRO) assessment of the management of information across the HTA including compliance with the National</w:t>
      </w:r>
      <w:r>
        <w:rPr>
          <w:spacing w:val="-4"/>
          <w:sz w:val="24"/>
        </w:rPr>
        <w:t> </w:t>
      </w:r>
      <w:r>
        <w:rPr>
          <w:sz w:val="24"/>
        </w:rPr>
        <w:t>Cyber</w:t>
      </w:r>
      <w:r>
        <w:rPr>
          <w:spacing w:val="-4"/>
          <w:sz w:val="24"/>
        </w:rPr>
        <w:t> </w:t>
      </w:r>
      <w:r>
        <w:rPr>
          <w:sz w:val="24"/>
        </w:rPr>
        <w:t>Security</w:t>
      </w:r>
      <w:r>
        <w:rPr>
          <w:spacing w:val="-4"/>
          <w:sz w:val="24"/>
        </w:rPr>
        <w:t> </w:t>
      </w:r>
      <w:r>
        <w:rPr>
          <w:sz w:val="24"/>
        </w:rPr>
        <w:t>Centre</w:t>
      </w:r>
      <w:r>
        <w:rPr>
          <w:spacing w:val="-4"/>
          <w:sz w:val="24"/>
        </w:rPr>
        <w:t> </w:t>
      </w:r>
      <w:r>
        <w:rPr>
          <w:sz w:val="24"/>
        </w:rPr>
        <w:t>(NCSC)</w:t>
      </w:r>
      <w:r>
        <w:rPr>
          <w:spacing w:val="-5"/>
          <w:sz w:val="24"/>
        </w:rPr>
        <w:t> </w:t>
      </w:r>
      <w:r>
        <w:rPr>
          <w:sz w:val="24"/>
        </w:rPr>
        <w:t>Minimum</w:t>
      </w:r>
      <w:r>
        <w:rPr>
          <w:spacing w:val="-3"/>
          <w:sz w:val="24"/>
        </w:rPr>
        <w:t> </w:t>
      </w:r>
      <w:r>
        <w:rPr>
          <w:sz w:val="24"/>
        </w:rPr>
        <w:t>Cyber</w:t>
      </w:r>
      <w:r>
        <w:rPr>
          <w:spacing w:val="-4"/>
          <w:sz w:val="24"/>
        </w:rPr>
        <w:t> </w:t>
      </w:r>
      <w:r>
        <w:rPr>
          <w:sz w:val="24"/>
        </w:rPr>
        <w:t>Security</w:t>
      </w:r>
      <w:r>
        <w:rPr>
          <w:spacing w:val="-6"/>
          <w:sz w:val="24"/>
        </w:rPr>
        <w:t> </w:t>
      </w:r>
      <w:r>
        <w:rPr>
          <w:sz w:val="24"/>
        </w:rPr>
        <w:t>Standards </w:t>
      </w:r>
      <w:r>
        <w:rPr>
          <w:spacing w:val="-4"/>
          <w:sz w:val="24"/>
        </w:rPr>
        <w:t>2018.</w:t>
      </w:r>
    </w:p>
    <w:p>
      <w:pPr>
        <w:pStyle w:val="BodyText"/>
        <w:spacing w:before="4"/>
        <w:rPr>
          <w:sz w:val="38"/>
        </w:rPr>
      </w:pPr>
    </w:p>
    <w:p>
      <w:pPr>
        <w:pStyle w:val="Heading2"/>
        <w:spacing w:before="1"/>
      </w:pPr>
      <w:r>
        <w:rPr>
          <w:spacing w:val="-2"/>
        </w:rPr>
        <w:t>Background</w:t>
      </w:r>
    </w:p>
    <w:p>
      <w:pPr>
        <w:pStyle w:val="BodyText"/>
        <w:spacing w:before="10"/>
        <w:rPr>
          <w:b/>
          <w:sz w:val="23"/>
        </w:rPr>
      </w:pPr>
    </w:p>
    <w:p>
      <w:pPr>
        <w:pStyle w:val="ListParagraph"/>
        <w:numPr>
          <w:ilvl w:val="0"/>
          <w:numId w:val="1"/>
        </w:numPr>
        <w:tabs>
          <w:tab w:pos="1253" w:val="left" w:leader="none"/>
        </w:tabs>
        <w:spacing w:line="278" w:lineRule="auto" w:before="0" w:after="0"/>
        <w:ind w:left="1253" w:right="276" w:hanging="454"/>
        <w:jc w:val="left"/>
        <w:rPr>
          <w:sz w:val="24"/>
        </w:rPr>
      </w:pPr>
      <w:r>
        <w:rPr>
          <w:sz w:val="24"/>
        </w:rPr>
        <w:t>The</w:t>
      </w:r>
      <w:r>
        <w:rPr>
          <w:spacing w:val="-2"/>
          <w:sz w:val="24"/>
        </w:rPr>
        <w:t> </w:t>
      </w:r>
      <w:r>
        <w:rPr>
          <w:sz w:val="24"/>
        </w:rPr>
        <w:t>SIRO</w:t>
      </w:r>
      <w:r>
        <w:rPr>
          <w:spacing w:val="-5"/>
          <w:sz w:val="24"/>
        </w:rPr>
        <w:t> </w:t>
      </w:r>
      <w:r>
        <w:rPr>
          <w:sz w:val="24"/>
        </w:rPr>
        <w:t>holds</w:t>
      </w:r>
      <w:r>
        <w:rPr>
          <w:spacing w:val="-2"/>
          <w:sz w:val="24"/>
        </w:rPr>
        <w:t> </w:t>
      </w:r>
      <w:r>
        <w:rPr>
          <w:sz w:val="24"/>
        </w:rPr>
        <w:t>responsibility</w:t>
      </w:r>
      <w:r>
        <w:rPr>
          <w:spacing w:val="-3"/>
          <w:sz w:val="24"/>
        </w:rPr>
        <w:t> </w:t>
      </w:r>
      <w:r>
        <w:rPr>
          <w:sz w:val="24"/>
        </w:rPr>
        <w:t>to</w:t>
      </w:r>
      <w:r>
        <w:rPr>
          <w:spacing w:val="-4"/>
          <w:sz w:val="24"/>
        </w:rPr>
        <w:t> </w:t>
      </w:r>
      <w:r>
        <w:rPr>
          <w:sz w:val="24"/>
        </w:rPr>
        <w:t>manage</w:t>
      </w:r>
      <w:r>
        <w:rPr>
          <w:spacing w:val="-3"/>
          <w:sz w:val="24"/>
        </w:rPr>
        <w:t> </w:t>
      </w:r>
      <w:r>
        <w:rPr>
          <w:sz w:val="24"/>
        </w:rPr>
        <w:t>the</w:t>
      </w:r>
      <w:r>
        <w:rPr>
          <w:spacing w:val="-5"/>
          <w:sz w:val="24"/>
        </w:rPr>
        <w:t> </w:t>
      </w:r>
      <w:r>
        <w:rPr>
          <w:sz w:val="24"/>
        </w:rPr>
        <w:t>strategic</w:t>
      </w:r>
      <w:r>
        <w:rPr>
          <w:spacing w:val="-3"/>
          <w:sz w:val="24"/>
        </w:rPr>
        <w:t> </w:t>
      </w:r>
      <w:r>
        <w:rPr>
          <w:sz w:val="24"/>
        </w:rPr>
        <w:t>information</w:t>
      </w:r>
      <w:r>
        <w:rPr>
          <w:spacing w:val="-3"/>
          <w:sz w:val="24"/>
        </w:rPr>
        <w:t> </w:t>
      </w:r>
      <w:r>
        <w:rPr>
          <w:sz w:val="24"/>
        </w:rPr>
        <w:t>risks</w:t>
      </w:r>
      <w:r>
        <w:rPr>
          <w:spacing w:val="-3"/>
          <w:sz w:val="24"/>
        </w:rPr>
        <w:t> </w:t>
      </w:r>
      <w:r>
        <w:rPr>
          <w:sz w:val="24"/>
        </w:rPr>
        <w:t>that</w:t>
      </w:r>
      <w:r>
        <w:rPr>
          <w:spacing w:val="-5"/>
          <w:sz w:val="24"/>
        </w:rPr>
        <w:t> </w:t>
      </w:r>
      <w:r>
        <w:rPr>
          <w:sz w:val="24"/>
        </w:rPr>
        <w:t>may impinge on our ability to meet corporate objectives, providing oversight and assurance to the Executive and Authority of the HTA. It is a Cabinet Office (CO) requirement that Boards receive regular assurance about information risk</w:t>
      </w:r>
    </w:p>
    <w:p>
      <w:pPr>
        <w:spacing w:after="0" w:line="278" w:lineRule="auto"/>
        <w:jc w:val="left"/>
        <w:rPr>
          <w:sz w:val="24"/>
        </w:rPr>
        <w:sectPr>
          <w:headerReference w:type="default" r:id="rId6"/>
          <w:pgSz w:w="11910" w:h="16850"/>
          <w:pgMar w:header="791" w:footer="0" w:top="1740" w:bottom="280" w:left="960" w:right="880"/>
        </w:sectPr>
      </w:pPr>
    </w:p>
    <w:p>
      <w:pPr>
        <w:pStyle w:val="BodyText"/>
        <w:spacing w:before="4"/>
        <w:rPr>
          <w:sz w:val="27"/>
        </w:rPr>
      </w:pPr>
    </w:p>
    <w:p>
      <w:pPr>
        <w:pStyle w:val="BodyText"/>
        <w:spacing w:line="278" w:lineRule="auto" w:before="93"/>
        <w:ind w:left="1253" w:right="131"/>
        <w:jc w:val="both"/>
      </w:pPr>
      <w:r>
        <w:rPr/>
        <w:t>management.</w:t>
      </w:r>
      <w:r>
        <w:rPr>
          <w:spacing w:val="-5"/>
        </w:rPr>
        <w:t> </w:t>
      </w:r>
      <w:r>
        <w:rPr/>
        <w:t>This</w:t>
      </w:r>
      <w:r>
        <w:rPr>
          <w:spacing w:val="-3"/>
        </w:rPr>
        <w:t> </w:t>
      </w:r>
      <w:r>
        <w:rPr/>
        <w:t>provides</w:t>
      </w:r>
      <w:r>
        <w:rPr>
          <w:spacing w:val="-3"/>
        </w:rPr>
        <w:t> </w:t>
      </w:r>
      <w:r>
        <w:rPr/>
        <w:t>for</w:t>
      </w:r>
      <w:r>
        <w:rPr>
          <w:spacing w:val="-6"/>
        </w:rPr>
        <w:t> </w:t>
      </w:r>
      <w:r>
        <w:rPr/>
        <w:t>good</w:t>
      </w:r>
      <w:r>
        <w:rPr>
          <w:spacing w:val="-3"/>
        </w:rPr>
        <w:t> </w:t>
      </w:r>
      <w:r>
        <w:rPr/>
        <w:t>governance</w:t>
      </w:r>
      <w:r>
        <w:rPr>
          <w:spacing w:val="-3"/>
        </w:rPr>
        <w:t> </w:t>
      </w:r>
      <w:r>
        <w:rPr/>
        <w:t>in</w:t>
      </w:r>
      <w:r>
        <w:rPr>
          <w:spacing w:val="-3"/>
        </w:rPr>
        <w:t> </w:t>
      </w:r>
      <w:r>
        <w:rPr/>
        <w:t>its</w:t>
      </w:r>
      <w:r>
        <w:rPr>
          <w:spacing w:val="-5"/>
        </w:rPr>
        <w:t> </w:t>
      </w:r>
      <w:r>
        <w:rPr/>
        <w:t>own</w:t>
      </w:r>
      <w:r>
        <w:rPr>
          <w:spacing w:val="-3"/>
        </w:rPr>
        <w:t> </w:t>
      </w:r>
      <w:r>
        <w:rPr/>
        <w:t>right,</w:t>
      </w:r>
      <w:r>
        <w:rPr>
          <w:spacing w:val="-5"/>
        </w:rPr>
        <w:t> </w:t>
      </w:r>
      <w:r>
        <w:rPr/>
        <w:t>ensures</w:t>
      </w:r>
      <w:r>
        <w:rPr>
          <w:spacing w:val="-3"/>
        </w:rPr>
        <w:t> </w:t>
      </w:r>
      <w:r>
        <w:rPr/>
        <w:t>that</w:t>
      </w:r>
      <w:r>
        <w:rPr>
          <w:spacing w:val="-3"/>
        </w:rPr>
        <w:t> </w:t>
      </w:r>
      <w:r>
        <w:rPr/>
        <w:t>the Board is involved in information</w:t>
      </w:r>
      <w:r>
        <w:rPr>
          <w:spacing w:val="-1"/>
        </w:rPr>
        <w:t> </w:t>
      </w:r>
      <w:r>
        <w:rPr/>
        <w:t>assurance and informs the ARAC’s consideration of the Annual Governance Statement (AGS).</w:t>
      </w:r>
    </w:p>
    <w:p>
      <w:pPr>
        <w:pStyle w:val="BodyText"/>
        <w:spacing w:before="10"/>
        <w:rPr>
          <w:sz w:val="27"/>
        </w:rPr>
      </w:pPr>
    </w:p>
    <w:p>
      <w:pPr>
        <w:pStyle w:val="ListParagraph"/>
        <w:numPr>
          <w:ilvl w:val="0"/>
          <w:numId w:val="1"/>
        </w:numPr>
        <w:tabs>
          <w:tab w:pos="1253" w:val="left" w:leader="none"/>
        </w:tabs>
        <w:spacing w:line="278" w:lineRule="auto" w:before="0" w:after="0"/>
        <w:ind w:left="1253" w:right="204" w:hanging="454"/>
        <w:jc w:val="left"/>
        <w:rPr>
          <w:sz w:val="24"/>
        </w:rPr>
      </w:pPr>
      <w:r>
        <w:rPr>
          <w:sz w:val="24"/>
        </w:rPr>
        <w:t>This</w:t>
      </w:r>
      <w:r>
        <w:rPr>
          <w:spacing w:val="-3"/>
          <w:sz w:val="24"/>
        </w:rPr>
        <w:t> </w:t>
      </w:r>
      <w:r>
        <w:rPr>
          <w:sz w:val="24"/>
        </w:rPr>
        <w:t>report</w:t>
      </w:r>
      <w:r>
        <w:rPr>
          <w:spacing w:val="-3"/>
          <w:sz w:val="24"/>
        </w:rPr>
        <w:t> </w:t>
      </w:r>
      <w:r>
        <w:rPr>
          <w:sz w:val="24"/>
        </w:rPr>
        <w:t>is</w:t>
      </w:r>
      <w:r>
        <w:rPr>
          <w:spacing w:val="-5"/>
          <w:sz w:val="24"/>
        </w:rPr>
        <w:t> </w:t>
      </w:r>
      <w:r>
        <w:rPr>
          <w:sz w:val="24"/>
        </w:rPr>
        <w:t>my</w:t>
      </w:r>
      <w:r>
        <w:rPr>
          <w:spacing w:val="-4"/>
          <w:sz w:val="24"/>
        </w:rPr>
        <w:t> </w:t>
      </w:r>
      <w:r>
        <w:rPr>
          <w:sz w:val="24"/>
        </w:rPr>
        <w:t>annual</w:t>
      </w:r>
      <w:r>
        <w:rPr>
          <w:spacing w:val="-3"/>
          <w:sz w:val="24"/>
        </w:rPr>
        <w:t> </w:t>
      </w:r>
      <w:r>
        <w:rPr>
          <w:sz w:val="24"/>
        </w:rPr>
        <w:t>report</w:t>
      </w:r>
      <w:r>
        <w:rPr>
          <w:spacing w:val="-5"/>
          <w:sz w:val="24"/>
        </w:rPr>
        <w:t> </w:t>
      </w:r>
      <w:r>
        <w:rPr>
          <w:sz w:val="24"/>
        </w:rPr>
        <w:t>to</w:t>
      </w:r>
      <w:r>
        <w:rPr>
          <w:spacing w:val="-2"/>
          <w:sz w:val="24"/>
        </w:rPr>
        <w:t> </w:t>
      </w:r>
      <w:r>
        <w:rPr>
          <w:sz w:val="24"/>
        </w:rPr>
        <w:t>the</w:t>
      </w:r>
      <w:r>
        <w:rPr>
          <w:spacing w:val="-4"/>
          <w:sz w:val="24"/>
        </w:rPr>
        <w:t> </w:t>
      </w:r>
      <w:r>
        <w:rPr>
          <w:sz w:val="24"/>
        </w:rPr>
        <w:t>Accounting</w:t>
      </w:r>
      <w:r>
        <w:rPr>
          <w:spacing w:val="-3"/>
          <w:sz w:val="24"/>
        </w:rPr>
        <w:t> </w:t>
      </w:r>
      <w:r>
        <w:rPr>
          <w:sz w:val="24"/>
        </w:rPr>
        <w:t>Officer</w:t>
      </w:r>
      <w:r>
        <w:rPr>
          <w:spacing w:val="-3"/>
          <w:sz w:val="24"/>
        </w:rPr>
        <w:t> </w:t>
      </w:r>
      <w:r>
        <w:rPr>
          <w:sz w:val="24"/>
        </w:rPr>
        <w:t>and</w:t>
      </w:r>
      <w:r>
        <w:rPr>
          <w:spacing w:val="-3"/>
          <w:sz w:val="24"/>
        </w:rPr>
        <w:t> </w:t>
      </w:r>
      <w:r>
        <w:rPr>
          <w:sz w:val="24"/>
        </w:rPr>
        <w:t>ARAC and</w:t>
      </w:r>
      <w:r>
        <w:rPr>
          <w:spacing w:val="-3"/>
          <w:sz w:val="24"/>
        </w:rPr>
        <w:t> </w:t>
      </w:r>
      <w:r>
        <w:rPr>
          <w:sz w:val="24"/>
        </w:rPr>
        <w:t>supports the assessment contained within the AGS. The SMT has also reviewed this </w:t>
      </w:r>
      <w:r>
        <w:rPr>
          <w:spacing w:val="-2"/>
          <w:sz w:val="24"/>
        </w:rPr>
        <w:t>report.</w:t>
      </w:r>
    </w:p>
    <w:p>
      <w:pPr>
        <w:pStyle w:val="BodyText"/>
        <w:spacing w:before="9"/>
        <w:rPr>
          <w:sz w:val="27"/>
        </w:rPr>
      </w:pPr>
    </w:p>
    <w:p>
      <w:pPr>
        <w:pStyle w:val="ListParagraph"/>
        <w:numPr>
          <w:ilvl w:val="0"/>
          <w:numId w:val="1"/>
        </w:numPr>
        <w:tabs>
          <w:tab w:pos="1253" w:val="left" w:leader="none"/>
        </w:tabs>
        <w:spacing w:line="278" w:lineRule="auto" w:before="0" w:after="0"/>
        <w:ind w:left="1253" w:right="259" w:hanging="454"/>
        <w:jc w:val="left"/>
        <w:rPr>
          <w:sz w:val="24"/>
        </w:rPr>
      </w:pPr>
      <w:r>
        <w:rPr>
          <w:sz w:val="24"/>
        </w:rPr>
        <w:t>As</w:t>
      </w:r>
      <w:r>
        <w:rPr>
          <w:spacing w:val="-3"/>
          <w:sz w:val="24"/>
        </w:rPr>
        <w:t> </w:t>
      </w:r>
      <w:r>
        <w:rPr>
          <w:sz w:val="24"/>
        </w:rPr>
        <w:t>with</w:t>
      </w:r>
      <w:r>
        <w:rPr>
          <w:spacing w:val="-3"/>
          <w:sz w:val="24"/>
        </w:rPr>
        <w:t> </w:t>
      </w:r>
      <w:r>
        <w:rPr>
          <w:sz w:val="24"/>
        </w:rPr>
        <w:t>last</w:t>
      </w:r>
      <w:r>
        <w:rPr>
          <w:spacing w:val="-2"/>
          <w:sz w:val="24"/>
        </w:rPr>
        <w:t> </w:t>
      </w:r>
      <w:r>
        <w:rPr>
          <w:sz w:val="24"/>
        </w:rPr>
        <w:t>year’s</w:t>
      </w:r>
      <w:r>
        <w:rPr>
          <w:spacing w:val="-2"/>
          <w:sz w:val="24"/>
        </w:rPr>
        <w:t> </w:t>
      </w:r>
      <w:r>
        <w:rPr>
          <w:sz w:val="24"/>
        </w:rPr>
        <w:t>report</w:t>
      </w:r>
      <w:r>
        <w:rPr>
          <w:spacing w:val="-3"/>
          <w:sz w:val="24"/>
        </w:rPr>
        <w:t> </w:t>
      </w:r>
      <w:r>
        <w:rPr>
          <w:sz w:val="24"/>
        </w:rPr>
        <w:t>I</w:t>
      </w:r>
      <w:r>
        <w:rPr>
          <w:spacing w:val="-2"/>
          <w:sz w:val="24"/>
        </w:rPr>
        <w:t> </w:t>
      </w:r>
      <w:r>
        <w:rPr>
          <w:sz w:val="24"/>
        </w:rPr>
        <w:t>have</w:t>
      </w:r>
      <w:r>
        <w:rPr>
          <w:spacing w:val="-5"/>
          <w:sz w:val="24"/>
        </w:rPr>
        <w:t> </w:t>
      </w:r>
      <w:r>
        <w:rPr>
          <w:sz w:val="24"/>
        </w:rPr>
        <w:t>assessed</w:t>
      </w:r>
      <w:r>
        <w:rPr>
          <w:spacing w:val="-3"/>
          <w:sz w:val="24"/>
        </w:rPr>
        <w:t> </w:t>
      </w:r>
      <w:r>
        <w:rPr>
          <w:sz w:val="24"/>
        </w:rPr>
        <w:t>the HTA’s</w:t>
      </w:r>
      <w:r>
        <w:rPr>
          <w:spacing w:val="-3"/>
          <w:sz w:val="24"/>
        </w:rPr>
        <w:t> </w:t>
      </w:r>
      <w:r>
        <w:rPr>
          <w:sz w:val="24"/>
        </w:rPr>
        <w:t>cyber</w:t>
      </w:r>
      <w:r>
        <w:rPr>
          <w:spacing w:val="-3"/>
          <w:sz w:val="24"/>
        </w:rPr>
        <w:t> </w:t>
      </w:r>
      <w:r>
        <w:rPr>
          <w:sz w:val="24"/>
        </w:rPr>
        <w:t>security</w:t>
      </w:r>
      <w:r>
        <w:rPr>
          <w:spacing w:val="-5"/>
          <w:sz w:val="24"/>
        </w:rPr>
        <w:t> </w:t>
      </w:r>
      <w:r>
        <w:rPr>
          <w:sz w:val="24"/>
        </w:rPr>
        <w:t>management against outcome-based NCSC </w:t>
      </w:r>
      <w:r>
        <w:rPr>
          <w:i/>
          <w:sz w:val="24"/>
        </w:rPr>
        <w:t>Minimum Cyber Security Standard </w:t>
      </w:r>
      <w:r>
        <w:rPr>
          <w:sz w:val="24"/>
        </w:rPr>
        <w:t>– this was agreed by ARAC in February 2020.</w:t>
      </w:r>
    </w:p>
    <w:p>
      <w:pPr>
        <w:pStyle w:val="BodyText"/>
        <w:spacing w:before="5"/>
        <w:rPr>
          <w:sz w:val="38"/>
        </w:rPr>
      </w:pPr>
    </w:p>
    <w:p>
      <w:pPr>
        <w:pStyle w:val="Heading2"/>
      </w:pPr>
      <w:r>
        <w:rPr>
          <w:spacing w:val="-2"/>
        </w:rPr>
        <w:t>Report</w:t>
      </w:r>
    </w:p>
    <w:p>
      <w:pPr>
        <w:pStyle w:val="BodyText"/>
        <w:spacing w:before="11"/>
        <w:rPr>
          <w:b/>
          <w:sz w:val="23"/>
        </w:rPr>
      </w:pPr>
    </w:p>
    <w:p>
      <w:pPr>
        <w:pStyle w:val="ListParagraph"/>
        <w:numPr>
          <w:ilvl w:val="0"/>
          <w:numId w:val="1"/>
        </w:numPr>
        <w:tabs>
          <w:tab w:pos="1253" w:val="left" w:leader="none"/>
        </w:tabs>
        <w:spacing w:line="278" w:lineRule="auto" w:before="0" w:after="0"/>
        <w:ind w:left="1253" w:right="115" w:hanging="454"/>
        <w:jc w:val="left"/>
        <w:rPr>
          <w:sz w:val="24"/>
        </w:rPr>
      </w:pPr>
      <w:r>
        <w:rPr>
          <w:sz w:val="24"/>
        </w:rPr>
        <w:t>The SIRO Report reflects on the HTA’s information governance work undertaken during</w:t>
      </w:r>
      <w:r>
        <w:rPr>
          <w:spacing w:val="-5"/>
          <w:sz w:val="24"/>
        </w:rPr>
        <w:t> </w:t>
      </w:r>
      <w:r>
        <w:rPr>
          <w:sz w:val="24"/>
        </w:rPr>
        <w:t>2022/2023</w:t>
      </w:r>
      <w:r>
        <w:rPr>
          <w:spacing w:val="-5"/>
          <w:sz w:val="24"/>
        </w:rPr>
        <w:t> </w:t>
      </w:r>
      <w:r>
        <w:rPr>
          <w:sz w:val="24"/>
        </w:rPr>
        <w:t>and</w:t>
      </w:r>
      <w:r>
        <w:rPr>
          <w:spacing w:val="-5"/>
          <w:sz w:val="24"/>
        </w:rPr>
        <w:t> </w:t>
      </w:r>
      <w:r>
        <w:rPr>
          <w:sz w:val="24"/>
        </w:rPr>
        <w:t>provides</w:t>
      </w:r>
      <w:r>
        <w:rPr>
          <w:spacing w:val="-5"/>
          <w:sz w:val="24"/>
        </w:rPr>
        <w:t> </w:t>
      </w:r>
      <w:r>
        <w:rPr>
          <w:sz w:val="24"/>
        </w:rPr>
        <w:t>assurances</w:t>
      </w:r>
      <w:r>
        <w:rPr>
          <w:spacing w:val="-3"/>
          <w:sz w:val="24"/>
        </w:rPr>
        <w:t> </w:t>
      </w:r>
      <w:r>
        <w:rPr>
          <w:sz w:val="24"/>
        </w:rPr>
        <w:t>that</w:t>
      </w:r>
      <w:r>
        <w:rPr>
          <w:spacing w:val="-5"/>
          <w:sz w:val="24"/>
        </w:rPr>
        <w:t> </w:t>
      </w:r>
      <w:r>
        <w:rPr>
          <w:sz w:val="24"/>
        </w:rPr>
        <w:t>personal</w:t>
      </w:r>
      <w:r>
        <w:rPr>
          <w:spacing w:val="-3"/>
          <w:sz w:val="24"/>
        </w:rPr>
        <w:t> </w:t>
      </w:r>
      <w:r>
        <w:rPr>
          <w:sz w:val="24"/>
        </w:rPr>
        <w:t>data</w:t>
      </w:r>
      <w:r>
        <w:rPr>
          <w:spacing w:val="-2"/>
          <w:sz w:val="24"/>
        </w:rPr>
        <w:t> </w:t>
      </w:r>
      <w:r>
        <w:rPr>
          <w:sz w:val="24"/>
        </w:rPr>
        <w:t>is</w:t>
      </w:r>
      <w:r>
        <w:rPr>
          <w:spacing w:val="-5"/>
          <w:sz w:val="24"/>
        </w:rPr>
        <w:t> </w:t>
      </w:r>
      <w:r>
        <w:rPr>
          <w:sz w:val="24"/>
        </w:rPr>
        <w:t>processed</w:t>
      </w:r>
      <w:r>
        <w:rPr>
          <w:spacing w:val="-3"/>
          <w:sz w:val="24"/>
        </w:rPr>
        <w:t> </w:t>
      </w:r>
      <w:r>
        <w:rPr>
          <w:sz w:val="24"/>
        </w:rPr>
        <w:t>in</w:t>
      </w:r>
      <w:r>
        <w:rPr>
          <w:spacing w:val="-3"/>
          <w:sz w:val="24"/>
        </w:rPr>
        <w:t> </w:t>
      </w:r>
      <w:r>
        <w:rPr>
          <w:sz w:val="24"/>
        </w:rPr>
        <w:t>line with current legislation. This includes:-</w:t>
      </w:r>
    </w:p>
    <w:p>
      <w:pPr>
        <w:pStyle w:val="BodyText"/>
        <w:spacing w:before="10"/>
        <w:rPr>
          <w:sz w:val="27"/>
        </w:rPr>
      </w:pPr>
    </w:p>
    <w:p>
      <w:pPr>
        <w:pStyle w:val="ListParagraph"/>
        <w:numPr>
          <w:ilvl w:val="1"/>
          <w:numId w:val="1"/>
        </w:numPr>
        <w:tabs>
          <w:tab w:pos="1874" w:val="left" w:leader="none"/>
        </w:tabs>
        <w:spacing w:line="278" w:lineRule="auto" w:before="0" w:after="0"/>
        <w:ind w:left="1874" w:right="195" w:hanging="567"/>
        <w:jc w:val="left"/>
        <w:rPr>
          <w:sz w:val="24"/>
        </w:rPr>
      </w:pPr>
      <w:r>
        <w:rPr>
          <w:sz w:val="24"/>
        </w:rPr>
        <w:t>An</w:t>
      </w:r>
      <w:r>
        <w:rPr>
          <w:spacing w:val="-4"/>
          <w:sz w:val="24"/>
        </w:rPr>
        <w:t> </w:t>
      </w:r>
      <w:r>
        <w:rPr>
          <w:sz w:val="24"/>
        </w:rPr>
        <w:t>overview</w:t>
      </w:r>
      <w:r>
        <w:rPr>
          <w:spacing w:val="-4"/>
          <w:sz w:val="24"/>
        </w:rPr>
        <w:t> </w:t>
      </w:r>
      <w:r>
        <w:rPr>
          <w:sz w:val="24"/>
        </w:rPr>
        <w:t>of</w:t>
      </w:r>
      <w:r>
        <w:rPr>
          <w:spacing w:val="-4"/>
          <w:sz w:val="24"/>
        </w:rPr>
        <w:t> </w:t>
      </w:r>
      <w:r>
        <w:rPr>
          <w:sz w:val="24"/>
        </w:rPr>
        <w:t>key</w:t>
      </w:r>
      <w:r>
        <w:rPr>
          <w:spacing w:val="-4"/>
          <w:sz w:val="24"/>
        </w:rPr>
        <w:t> </w:t>
      </w:r>
      <w:r>
        <w:rPr>
          <w:sz w:val="24"/>
        </w:rPr>
        <w:t>performance</w:t>
      </w:r>
      <w:r>
        <w:rPr>
          <w:spacing w:val="-4"/>
          <w:sz w:val="24"/>
        </w:rPr>
        <w:t> </w:t>
      </w:r>
      <w:r>
        <w:rPr>
          <w:sz w:val="24"/>
        </w:rPr>
        <w:t>indicators</w:t>
      </w:r>
      <w:r>
        <w:rPr>
          <w:spacing w:val="-4"/>
          <w:sz w:val="24"/>
        </w:rPr>
        <w:t> </w:t>
      </w:r>
      <w:r>
        <w:rPr>
          <w:sz w:val="24"/>
        </w:rPr>
        <w:t>relating</w:t>
      </w:r>
      <w:r>
        <w:rPr>
          <w:spacing w:val="-5"/>
          <w:sz w:val="24"/>
        </w:rPr>
        <w:t> </w:t>
      </w:r>
      <w:r>
        <w:rPr>
          <w:sz w:val="24"/>
        </w:rPr>
        <w:t>to</w:t>
      </w:r>
      <w:r>
        <w:rPr>
          <w:spacing w:val="-3"/>
          <w:sz w:val="24"/>
        </w:rPr>
        <w:t> </w:t>
      </w:r>
      <w:r>
        <w:rPr>
          <w:sz w:val="24"/>
        </w:rPr>
        <w:t>the HTA’s</w:t>
      </w:r>
      <w:r>
        <w:rPr>
          <w:spacing w:val="-7"/>
          <w:sz w:val="24"/>
        </w:rPr>
        <w:t> </w:t>
      </w:r>
      <w:r>
        <w:rPr>
          <w:sz w:val="24"/>
        </w:rPr>
        <w:t>processing of information requests within the necessary legal frameworks.</w:t>
      </w:r>
    </w:p>
    <w:p>
      <w:pPr>
        <w:pStyle w:val="ListParagraph"/>
        <w:numPr>
          <w:ilvl w:val="1"/>
          <w:numId w:val="1"/>
        </w:numPr>
        <w:tabs>
          <w:tab w:pos="1874" w:val="left" w:leader="none"/>
        </w:tabs>
        <w:spacing w:line="280" w:lineRule="auto" w:before="0" w:after="0"/>
        <w:ind w:left="1874" w:right="507" w:hanging="567"/>
        <w:jc w:val="left"/>
        <w:rPr>
          <w:sz w:val="24"/>
        </w:rPr>
      </w:pPr>
      <w:r>
        <w:rPr>
          <w:sz w:val="24"/>
        </w:rPr>
        <w:t>An</w:t>
      </w:r>
      <w:r>
        <w:rPr>
          <w:spacing w:val="-3"/>
          <w:sz w:val="24"/>
        </w:rPr>
        <w:t> </w:t>
      </w:r>
      <w:r>
        <w:rPr>
          <w:sz w:val="24"/>
        </w:rPr>
        <w:t>update</w:t>
      </w:r>
      <w:r>
        <w:rPr>
          <w:spacing w:val="-3"/>
          <w:sz w:val="24"/>
        </w:rPr>
        <w:t> </w:t>
      </w:r>
      <w:r>
        <w:rPr>
          <w:sz w:val="24"/>
        </w:rPr>
        <w:t>on</w:t>
      </w:r>
      <w:r>
        <w:rPr>
          <w:spacing w:val="-3"/>
          <w:sz w:val="24"/>
        </w:rPr>
        <w:t> </w:t>
      </w:r>
      <w:r>
        <w:rPr>
          <w:sz w:val="24"/>
        </w:rPr>
        <w:t>the</w:t>
      </w:r>
      <w:r>
        <w:rPr>
          <w:spacing w:val="-4"/>
          <w:sz w:val="24"/>
        </w:rPr>
        <w:t> </w:t>
      </w:r>
      <w:r>
        <w:rPr>
          <w:sz w:val="24"/>
        </w:rPr>
        <w:t>plans</w:t>
      </w:r>
      <w:r>
        <w:rPr>
          <w:spacing w:val="-3"/>
          <w:sz w:val="24"/>
        </w:rPr>
        <w:t> </w:t>
      </w:r>
      <w:r>
        <w:rPr>
          <w:sz w:val="24"/>
        </w:rPr>
        <w:t>the HTA</w:t>
      </w:r>
      <w:r>
        <w:rPr>
          <w:spacing w:val="-3"/>
          <w:sz w:val="24"/>
        </w:rPr>
        <w:t> </w:t>
      </w:r>
      <w:r>
        <w:rPr>
          <w:sz w:val="24"/>
        </w:rPr>
        <w:t>has</w:t>
      </w:r>
      <w:r>
        <w:rPr>
          <w:spacing w:val="-5"/>
          <w:sz w:val="24"/>
        </w:rPr>
        <w:t> </w:t>
      </w:r>
      <w:r>
        <w:rPr>
          <w:sz w:val="24"/>
        </w:rPr>
        <w:t>in</w:t>
      </w:r>
      <w:r>
        <w:rPr>
          <w:spacing w:val="-3"/>
          <w:sz w:val="24"/>
        </w:rPr>
        <w:t> </w:t>
      </w:r>
      <w:r>
        <w:rPr>
          <w:sz w:val="24"/>
        </w:rPr>
        <w:t>place</w:t>
      </w:r>
      <w:r>
        <w:rPr>
          <w:spacing w:val="-4"/>
          <w:sz w:val="24"/>
        </w:rPr>
        <w:t> </w:t>
      </w:r>
      <w:r>
        <w:rPr>
          <w:sz w:val="24"/>
        </w:rPr>
        <w:t>to</w:t>
      </w:r>
      <w:r>
        <w:rPr>
          <w:spacing w:val="-4"/>
          <w:sz w:val="24"/>
        </w:rPr>
        <w:t> </w:t>
      </w:r>
      <w:r>
        <w:rPr>
          <w:sz w:val="24"/>
        </w:rPr>
        <w:t>minimise</w:t>
      </w:r>
      <w:r>
        <w:rPr>
          <w:spacing w:val="-3"/>
          <w:sz w:val="24"/>
        </w:rPr>
        <w:t> </w:t>
      </w:r>
      <w:r>
        <w:rPr>
          <w:sz w:val="24"/>
        </w:rPr>
        <w:t>risk</w:t>
      </w:r>
      <w:r>
        <w:rPr>
          <w:spacing w:val="-3"/>
          <w:sz w:val="24"/>
        </w:rPr>
        <w:t> </w:t>
      </w:r>
      <w:r>
        <w:rPr>
          <w:sz w:val="24"/>
        </w:rPr>
        <w:t>or</w:t>
      </w:r>
      <w:r>
        <w:rPr>
          <w:spacing w:val="-3"/>
          <w:sz w:val="24"/>
        </w:rPr>
        <w:t> </w:t>
      </w:r>
      <w:r>
        <w:rPr>
          <w:sz w:val="24"/>
        </w:rPr>
        <w:t>improve current or future performance</w:t>
      </w:r>
    </w:p>
    <w:p>
      <w:pPr>
        <w:pStyle w:val="ListParagraph"/>
        <w:numPr>
          <w:ilvl w:val="1"/>
          <w:numId w:val="1"/>
        </w:numPr>
        <w:tabs>
          <w:tab w:pos="1874" w:val="left" w:leader="none"/>
        </w:tabs>
        <w:spacing w:line="278" w:lineRule="auto" w:before="0" w:after="0"/>
        <w:ind w:left="1308" w:right="300" w:firstLine="0"/>
        <w:jc w:val="left"/>
        <w:rPr>
          <w:sz w:val="24"/>
        </w:rPr>
      </w:pPr>
      <w:r>
        <w:rPr>
          <w:sz w:val="24"/>
        </w:rPr>
        <w:t>Providing</w:t>
      </w:r>
      <w:r>
        <w:rPr>
          <w:spacing w:val="-5"/>
          <w:sz w:val="24"/>
        </w:rPr>
        <w:t> </w:t>
      </w:r>
      <w:r>
        <w:rPr>
          <w:sz w:val="24"/>
        </w:rPr>
        <w:t>assurance</w:t>
      </w:r>
      <w:r>
        <w:rPr>
          <w:spacing w:val="-4"/>
          <w:sz w:val="24"/>
        </w:rPr>
        <w:t> </w:t>
      </w:r>
      <w:r>
        <w:rPr>
          <w:sz w:val="24"/>
        </w:rPr>
        <w:t>of</w:t>
      </w:r>
      <w:r>
        <w:rPr>
          <w:spacing w:val="-6"/>
          <w:sz w:val="24"/>
        </w:rPr>
        <w:t> </w:t>
      </w:r>
      <w:r>
        <w:rPr>
          <w:sz w:val="24"/>
        </w:rPr>
        <w:t>ongoing</w:t>
      </w:r>
      <w:r>
        <w:rPr>
          <w:spacing w:val="-3"/>
          <w:sz w:val="24"/>
        </w:rPr>
        <w:t> </w:t>
      </w:r>
      <w:r>
        <w:rPr>
          <w:sz w:val="24"/>
        </w:rPr>
        <w:t>improvement</w:t>
      </w:r>
      <w:r>
        <w:rPr>
          <w:spacing w:val="-8"/>
          <w:sz w:val="24"/>
        </w:rPr>
        <w:t> </w:t>
      </w:r>
      <w:r>
        <w:rPr>
          <w:sz w:val="24"/>
        </w:rPr>
        <w:t>to</w:t>
      </w:r>
      <w:r>
        <w:rPr>
          <w:spacing w:val="-5"/>
          <w:sz w:val="24"/>
        </w:rPr>
        <w:t> </w:t>
      </w:r>
      <w:r>
        <w:rPr>
          <w:sz w:val="24"/>
        </w:rPr>
        <w:t>manage</w:t>
      </w:r>
      <w:r>
        <w:rPr>
          <w:spacing w:val="-6"/>
          <w:sz w:val="24"/>
        </w:rPr>
        <w:t> </w:t>
      </w:r>
      <w:r>
        <w:rPr>
          <w:sz w:val="24"/>
        </w:rPr>
        <w:t>information</w:t>
      </w:r>
      <w:r>
        <w:rPr>
          <w:spacing w:val="-6"/>
          <w:sz w:val="24"/>
        </w:rPr>
        <w:t> </w:t>
      </w:r>
      <w:r>
        <w:rPr>
          <w:sz w:val="24"/>
        </w:rPr>
        <w:t>risks. information on organisational compliance with, and performance against, the</w:t>
      </w:r>
    </w:p>
    <w:p>
      <w:pPr>
        <w:pStyle w:val="BodyText"/>
        <w:spacing w:line="278" w:lineRule="auto"/>
        <w:ind w:left="1874" w:right="111"/>
      </w:pPr>
      <w:r>
        <w:rPr/>
        <w:t>legislative</w:t>
      </w:r>
      <w:r>
        <w:rPr>
          <w:spacing w:val="-4"/>
        </w:rPr>
        <w:t> </w:t>
      </w:r>
      <w:r>
        <w:rPr/>
        <w:t>and</w:t>
      </w:r>
      <w:r>
        <w:rPr>
          <w:spacing w:val="-4"/>
        </w:rPr>
        <w:t> </w:t>
      </w:r>
      <w:r>
        <w:rPr/>
        <w:t>regulatory</w:t>
      </w:r>
      <w:r>
        <w:rPr>
          <w:spacing w:val="-4"/>
        </w:rPr>
        <w:t> </w:t>
      </w:r>
      <w:r>
        <w:rPr/>
        <w:t>requirements</w:t>
      </w:r>
      <w:r>
        <w:rPr>
          <w:spacing w:val="-4"/>
        </w:rPr>
        <w:t> </w:t>
      </w:r>
      <w:r>
        <w:rPr/>
        <w:t>relating</w:t>
      </w:r>
      <w:r>
        <w:rPr>
          <w:spacing w:val="-4"/>
        </w:rPr>
        <w:t> </w:t>
      </w:r>
      <w:r>
        <w:rPr/>
        <w:t>to</w:t>
      </w:r>
      <w:r>
        <w:rPr>
          <w:spacing w:val="-6"/>
        </w:rPr>
        <w:t> </w:t>
      </w:r>
      <w:r>
        <w:rPr/>
        <w:t>the</w:t>
      </w:r>
      <w:r>
        <w:rPr>
          <w:spacing w:val="-6"/>
        </w:rPr>
        <w:t> </w:t>
      </w:r>
      <w:r>
        <w:rPr/>
        <w:t>handling</w:t>
      </w:r>
      <w:r>
        <w:rPr>
          <w:spacing w:val="-6"/>
        </w:rPr>
        <w:t> </w:t>
      </w:r>
      <w:r>
        <w:rPr/>
        <w:t>and processing of information in respect of: -</w:t>
      </w:r>
    </w:p>
    <w:p>
      <w:pPr>
        <w:pStyle w:val="BodyText"/>
        <w:spacing w:before="4"/>
        <w:rPr>
          <w:sz w:val="27"/>
        </w:rPr>
      </w:pPr>
    </w:p>
    <w:p>
      <w:pPr>
        <w:pStyle w:val="ListParagraph"/>
        <w:numPr>
          <w:ilvl w:val="2"/>
          <w:numId w:val="1"/>
        </w:numPr>
        <w:tabs>
          <w:tab w:pos="2302" w:val="left" w:leader="none"/>
        </w:tabs>
        <w:spacing w:line="256" w:lineRule="auto" w:before="0" w:after="0"/>
        <w:ind w:left="2302" w:right="384" w:hanging="428"/>
        <w:jc w:val="left"/>
        <w:rPr>
          <w:sz w:val="24"/>
        </w:rPr>
      </w:pPr>
      <w:r>
        <w:rPr>
          <w:sz w:val="24"/>
        </w:rPr>
        <w:t>Data Protection Act 2018 including the requirements of UK General Data</w:t>
      </w:r>
      <w:r>
        <w:rPr>
          <w:spacing w:val="-4"/>
          <w:sz w:val="24"/>
        </w:rPr>
        <w:t> </w:t>
      </w:r>
      <w:r>
        <w:rPr>
          <w:sz w:val="24"/>
        </w:rPr>
        <w:t>Protection</w:t>
      </w:r>
      <w:r>
        <w:rPr>
          <w:spacing w:val="-4"/>
          <w:sz w:val="24"/>
        </w:rPr>
        <w:t> </w:t>
      </w:r>
      <w:r>
        <w:rPr>
          <w:sz w:val="24"/>
        </w:rPr>
        <w:t>Regulation</w:t>
      </w:r>
      <w:r>
        <w:rPr>
          <w:spacing w:val="-6"/>
          <w:sz w:val="24"/>
        </w:rPr>
        <w:t> </w:t>
      </w:r>
      <w:r>
        <w:rPr>
          <w:sz w:val="24"/>
        </w:rPr>
        <w:t>and</w:t>
      </w:r>
      <w:r>
        <w:rPr>
          <w:spacing w:val="-6"/>
          <w:sz w:val="24"/>
        </w:rPr>
        <w:t> </w:t>
      </w:r>
      <w:r>
        <w:rPr>
          <w:sz w:val="24"/>
        </w:rPr>
        <w:t>the</w:t>
      </w:r>
      <w:r>
        <w:rPr>
          <w:spacing w:val="40"/>
          <w:sz w:val="24"/>
        </w:rPr>
        <w:t> </w:t>
      </w:r>
      <w:r>
        <w:rPr>
          <w:sz w:val="24"/>
        </w:rPr>
        <w:t>Freedom</w:t>
      </w:r>
      <w:r>
        <w:rPr>
          <w:spacing w:val="-3"/>
          <w:sz w:val="24"/>
        </w:rPr>
        <w:t> </w:t>
      </w:r>
      <w:r>
        <w:rPr>
          <w:sz w:val="24"/>
        </w:rPr>
        <w:t>of</w:t>
      </w:r>
      <w:r>
        <w:rPr>
          <w:spacing w:val="-4"/>
          <w:sz w:val="24"/>
        </w:rPr>
        <w:t> </w:t>
      </w:r>
      <w:r>
        <w:rPr>
          <w:sz w:val="24"/>
        </w:rPr>
        <w:t>Information</w:t>
      </w:r>
      <w:r>
        <w:rPr>
          <w:spacing w:val="-6"/>
          <w:sz w:val="24"/>
        </w:rPr>
        <w:t> </w:t>
      </w:r>
      <w:r>
        <w:rPr>
          <w:sz w:val="24"/>
        </w:rPr>
        <w:t>Act</w:t>
      </w:r>
      <w:r>
        <w:rPr>
          <w:spacing w:val="-6"/>
          <w:sz w:val="24"/>
        </w:rPr>
        <w:t> </w:t>
      </w:r>
      <w:r>
        <w:rPr>
          <w:sz w:val="24"/>
        </w:rPr>
        <w:t>2000</w:t>
      </w:r>
    </w:p>
    <w:p>
      <w:pPr>
        <w:pStyle w:val="ListParagraph"/>
        <w:numPr>
          <w:ilvl w:val="2"/>
          <w:numId w:val="1"/>
        </w:numPr>
        <w:tabs>
          <w:tab w:pos="2301" w:val="left" w:leader="none"/>
        </w:tabs>
        <w:spacing w:line="240" w:lineRule="auto" w:before="27" w:after="0"/>
        <w:ind w:left="2301" w:right="0" w:hanging="427"/>
        <w:jc w:val="left"/>
        <w:rPr>
          <w:sz w:val="24"/>
        </w:rPr>
      </w:pPr>
      <w:r>
        <w:rPr>
          <w:sz w:val="24"/>
        </w:rPr>
        <w:t>Environmental</w:t>
      </w:r>
      <w:r>
        <w:rPr>
          <w:spacing w:val="-7"/>
          <w:sz w:val="24"/>
        </w:rPr>
        <w:t> </w:t>
      </w:r>
      <w:r>
        <w:rPr>
          <w:sz w:val="24"/>
        </w:rPr>
        <w:t>Information</w:t>
      </w:r>
      <w:r>
        <w:rPr>
          <w:spacing w:val="-7"/>
          <w:sz w:val="24"/>
        </w:rPr>
        <w:t> </w:t>
      </w:r>
      <w:r>
        <w:rPr>
          <w:sz w:val="24"/>
        </w:rPr>
        <w:t>Regulations</w:t>
      </w:r>
      <w:r>
        <w:rPr>
          <w:spacing w:val="-6"/>
          <w:sz w:val="24"/>
        </w:rPr>
        <w:t> </w:t>
      </w:r>
      <w:r>
        <w:rPr>
          <w:spacing w:val="-4"/>
          <w:sz w:val="24"/>
        </w:rPr>
        <w:t>2004</w:t>
      </w:r>
    </w:p>
    <w:p>
      <w:pPr>
        <w:pStyle w:val="ListParagraph"/>
        <w:numPr>
          <w:ilvl w:val="2"/>
          <w:numId w:val="1"/>
        </w:numPr>
        <w:tabs>
          <w:tab w:pos="2301" w:val="left" w:leader="none"/>
        </w:tabs>
        <w:spacing w:line="240" w:lineRule="auto" w:before="24" w:after="0"/>
        <w:ind w:left="2301" w:right="0" w:hanging="427"/>
        <w:jc w:val="left"/>
        <w:rPr>
          <w:sz w:val="24"/>
        </w:rPr>
      </w:pPr>
      <w:r>
        <w:rPr>
          <w:sz w:val="24"/>
        </w:rPr>
        <w:t>NHS</w:t>
      </w:r>
      <w:r>
        <w:rPr>
          <w:spacing w:val="-7"/>
          <w:sz w:val="24"/>
        </w:rPr>
        <w:t> </w:t>
      </w:r>
      <w:r>
        <w:rPr>
          <w:sz w:val="24"/>
        </w:rPr>
        <w:t>Data</w:t>
      </w:r>
      <w:r>
        <w:rPr>
          <w:spacing w:val="-4"/>
          <w:sz w:val="24"/>
        </w:rPr>
        <w:t> </w:t>
      </w:r>
      <w:r>
        <w:rPr>
          <w:sz w:val="24"/>
        </w:rPr>
        <w:t>Protection</w:t>
      </w:r>
      <w:r>
        <w:rPr>
          <w:spacing w:val="-5"/>
          <w:sz w:val="24"/>
        </w:rPr>
        <w:t> </w:t>
      </w:r>
      <w:r>
        <w:rPr>
          <w:sz w:val="24"/>
        </w:rPr>
        <w:t>Toolkit </w:t>
      </w:r>
      <w:r>
        <w:rPr>
          <w:spacing w:val="-2"/>
          <w:sz w:val="24"/>
        </w:rPr>
        <w:t>(DSPT)</w:t>
      </w:r>
    </w:p>
    <w:p>
      <w:pPr>
        <w:pStyle w:val="ListParagraph"/>
        <w:numPr>
          <w:ilvl w:val="2"/>
          <w:numId w:val="1"/>
        </w:numPr>
        <w:tabs>
          <w:tab w:pos="2301" w:val="left" w:leader="none"/>
        </w:tabs>
        <w:spacing w:line="240" w:lineRule="auto" w:before="22" w:after="0"/>
        <w:ind w:left="2301" w:right="0" w:hanging="427"/>
        <w:jc w:val="left"/>
        <w:rPr>
          <w:sz w:val="24"/>
        </w:rPr>
      </w:pPr>
      <w:r>
        <w:rPr>
          <w:sz w:val="24"/>
        </w:rPr>
        <w:t>Any</w:t>
      </w:r>
      <w:r>
        <w:rPr>
          <w:spacing w:val="-5"/>
          <w:sz w:val="24"/>
        </w:rPr>
        <w:t> </w:t>
      </w:r>
      <w:r>
        <w:rPr>
          <w:sz w:val="24"/>
        </w:rPr>
        <w:t>Security</w:t>
      </w:r>
      <w:r>
        <w:rPr>
          <w:spacing w:val="-4"/>
          <w:sz w:val="24"/>
        </w:rPr>
        <w:t> </w:t>
      </w:r>
      <w:r>
        <w:rPr>
          <w:sz w:val="24"/>
        </w:rPr>
        <w:t>Incidents</w:t>
      </w:r>
      <w:r>
        <w:rPr>
          <w:spacing w:val="-7"/>
          <w:sz w:val="24"/>
        </w:rPr>
        <w:t> </w:t>
      </w:r>
      <w:r>
        <w:rPr>
          <w:sz w:val="24"/>
        </w:rPr>
        <w:t>requiring</w:t>
      </w:r>
      <w:r>
        <w:rPr>
          <w:spacing w:val="-3"/>
          <w:sz w:val="24"/>
        </w:rPr>
        <w:t> </w:t>
      </w:r>
      <w:r>
        <w:rPr>
          <w:sz w:val="24"/>
        </w:rPr>
        <w:t>notification</w:t>
      </w:r>
      <w:r>
        <w:rPr>
          <w:spacing w:val="-5"/>
          <w:sz w:val="24"/>
        </w:rPr>
        <w:t> </w:t>
      </w:r>
      <w:r>
        <w:rPr>
          <w:sz w:val="24"/>
        </w:rPr>
        <w:t>to</w:t>
      </w:r>
      <w:r>
        <w:rPr>
          <w:spacing w:val="-6"/>
          <w:sz w:val="24"/>
        </w:rPr>
        <w:t> </w:t>
      </w:r>
      <w:r>
        <w:rPr>
          <w:sz w:val="24"/>
        </w:rPr>
        <w:t>the</w:t>
      </w:r>
      <w:r>
        <w:rPr>
          <w:spacing w:val="-5"/>
          <w:sz w:val="24"/>
        </w:rPr>
        <w:t> </w:t>
      </w:r>
      <w:r>
        <w:rPr>
          <w:sz w:val="24"/>
        </w:rPr>
        <w:t>regulator</w:t>
      </w:r>
      <w:r>
        <w:rPr>
          <w:spacing w:val="3"/>
          <w:sz w:val="24"/>
        </w:rPr>
        <w:t> </w:t>
      </w:r>
      <w:r>
        <w:rPr>
          <w:spacing w:val="-10"/>
          <w:sz w:val="24"/>
        </w:rPr>
        <w:t>–</w:t>
      </w:r>
    </w:p>
    <w:p>
      <w:pPr>
        <w:pStyle w:val="BodyText"/>
        <w:spacing w:before="22"/>
        <w:ind w:left="2302"/>
      </w:pPr>
      <w:r>
        <w:rPr/>
        <w:t>Information</w:t>
      </w:r>
      <w:r>
        <w:rPr>
          <w:spacing w:val="-6"/>
        </w:rPr>
        <w:t> </w:t>
      </w:r>
      <w:r>
        <w:rPr/>
        <w:t>Commissioners</w:t>
      </w:r>
      <w:r>
        <w:rPr>
          <w:spacing w:val="-6"/>
        </w:rPr>
        <w:t> </w:t>
      </w:r>
      <w:r>
        <w:rPr/>
        <w:t>Office</w:t>
      </w:r>
      <w:r>
        <w:rPr>
          <w:spacing w:val="-7"/>
        </w:rPr>
        <w:t> </w:t>
      </w:r>
      <w:r>
        <w:rPr>
          <w:spacing w:val="-2"/>
        </w:rPr>
        <w:t>(ICO)</w:t>
      </w:r>
    </w:p>
    <w:p>
      <w:pPr>
        <w:pStyle w:val="BodyText"/>
        <w:spacing w:before="9"/>
        <w:rPr>
          <w:sz w:val="31"/>
        </w:rPr>
      </w:pPr>
    </w:p>
    <w:p>
      <w:pPr>
        <w:pStyle w:val="ListParagraph"/>
        <w:numPr>
          <w:ilvl w:val="0"/>
          <w:numId w:val="1"/>
        </w:numPr>
        <w:tabs>
          <w:tab w:pos="1253" w:val="left" w:leader="none"/>
        </w:tabs>
        <w:spacing w:line="278" w:lineRule="auto" w:before="0" w:after="0"/>
        <w:ind w:left="1253" w:right="206" w:hanging="454"/>
        <w:jc w:val="left"/>
        <w:rPr>
          <w:sz w:val="24"/>
        </w:rPr>
      </w:pPr>
      <w:r>
        <w:rPr>
          <w:sz w:val="24"/>
        </w:rPr>
        <w:t>The HTA routinely assesses the risks to information management across the organisation, through its Information Asset Register and Record of Processing Activities.</w:t>
      </w:r>
      <w:r>
        <w:rPr>
          <w:spacing w:val="40"/>
          <w:sz w:val="24"/>
        </w:rPr>
        <w:t> </w:t>
      </w:r>
      <w:r>
        <w:rPr>
          <w:sz w:val="24"/>
        </w:rPr>
        <w:t>Understanding what information the HTA holds and how it uses it allows</w:t>
      </w:r>
      <w:r>
        <w:rPr>
          <w:spacing w:val="-3"/>
          <w:sz w:val="24"/>
        </w:rPr>
        <w:t> </w:t>
      </w:r>
      <w:r>
        <w:rPr>
          <w:sz w:val="24"/>
        </w:rPr>
        <w:t>the</w:t>
      </w:r>
      <w:r>
        <w:rPr>
          <w:spacing w:val="-5"/>
          <w:sz w:val="24"/>
        </w:rPr>
        <w:t> </w:t>
      </w:r>
      <w:r>
        <w:rPr>
          <w:sz w:val="24"/>
        </w:rPr>
        <w:t>organisation</w:t>
      </w:r>
      <w:r>
        <w:rPr>
          <w:spacing w:val="-5"/>
          <w:sz w:val="24"/>
        </w:rPr>
        <w:t> </w:t>
      </w:r>
      <w:r>
        <w:rPr>
          <w:sz w:val="24"/>
        </w:rPr>
        <w:t>to</w:t>
      </w:r>
      <w:r>
        <w:rPr>
          <w:spacing w:val="-3"/>
          <w:sz w:val="24"/>
        </w:rPr>
        <w:t> </w:t>
      </w:r>
      <w:r>
        <w:rPr>
          <w:sz w:val="24"/>
        </w:rPr>
        <w:t>assess</w:t>
      </w:r>
      <w:r>
        <w:rPr>
          <w:spacing w:val="-3"/>
          <w:sz w:val="24"/>
        </w:rPr>
        <w:t> </w:t>
      </w:r>
      <w:r>
        <w:rPr>
          <w:sz w:val="24"/>
        </w:rPr>
        <w:t>the</w:t>
      </w:r>
      <w:r>
        <w:rPr>
          <w:spacing w:val="40"/>
          <w:sz w:val="24"/>
        </w:rPr>
        <w:t> </w:t>
      </w:r>
      <w:r>
        <w:rPr>
          <w:sz w:val="24"/>
        </w:rPr>
        <w:t>risk</w:t>
      </w:r>
      <w:r>
        <w:rPr>
          <w:spacing w:val="-3"/>
          <w:sz w:val="24"/>
        </w:rPr>
        <w:t> </w:t>
      </w:r>
      <w:r>
        <w:rPr>
          <w:sz w:val="24"/>
        </w:rPr>
        <w:t>of</w:t>
      </w:r>
      <w:r>
        <w:rPr>
          <w:spacing w:val="-3"/>
          <w:sz w:val="24"/>
        </w:rPr>
        <w:t> </w:t>
      </w:r>
      <w:r>
        <w:rPr>
          <w:sz w:val="24"/>
        </w:rPr>
        <w:t>data</w:t>
      </w:r>
      <w:r>
        <w:rPr>
          <w:spacing w:val="-2"/>
          <w:sz w:val="24"/>
        </w:rPr>
        <w:t> </w:t>
      </w:r>
      <w:r>
        <w:rPr>
          <w:sz w:val="24"/>
        </w:rPr>
        <w:t>loss,</w:t>
      </w:r>
      <w:r>
        <w:rPr>
          <w:spacing w:val="-3"/>
          <w:sz w:val="24"/>
        </w:rPr>
        <w:t> </w:t>
      </w:r>
      <w:r>
        <w:rPr>
          <w:sz w:val="24"/>
        </w:rPr>
        <w:t>cyber</w:t>
      </w:r>
      <w:r>
        <w:rPr>
          <w:spacing w:val="-3"/>
          <w:sz w:val="24"/>
        </w:rPr>
        <w:t> </w:t>
      </w:r>
      <w:r>
        <w:rPr>
          <w:sz w:val="24"/>
        </w:rPr>
        <w:t>security</w:t>
      </w:r>
      <w:r>
        <w:rPr>
          <w:spacing w:val="-2"/>
          <w:sz w:val="24"/>
        </w:rPr>
        <w:t> </w:t>
      </w:r>
      <w:r>
        <w:rPr>
          <w:sz w:val="24"/>
        </w:rPr>
        <w:t>threats</w:t>
      </w:r>
      <w:r>
        <w:rPr>
          <w:spacing w:val="-5"/>
          <w:sz w:val="24"/>
        </w:rPr>
        <w:t> </w:t>
      </w:r>
      <w:r>
        <w:rPr>
          <w:sz w:val="24"/>
        </w:rPr>
        <w:t>and vulnerabilities and the effective management of information.</w:t>
      </w:r>
      <w:r>
        <w:rPr>
          <w:spacing w:val="40"/>
          <w:sz w:val="24"/>
        </w:rPr>
        <w:t> </w:t>
      </w:r>
      <w:r>
        <w:rPr>
          <w:sz w:val="24"/>
        </w:rPr>
        <w:t>The HTA has a number of additional controls that support our use of information including detailed policies on Records Management, managing Subject Access Requests</w:t>
      </w:r>
    </w:p>
    <w:p>
      <w:pPr>
        <w:spacing w:after="0" w:line="278" w:lineRule="auto"/>
        <w:jc w:val="left"/>
        <w:rPr>
          <w:sz w:val="24"/>
        </w:rPr>
        <w:sectPr>
          <w:pgSz w:w="11910" w:h="16850"/>
          <w:pgMar w:header="791" w:footer="0" w:top="1740" w:bottom="280" w:left="960" w:right="880"/>
        </w:sectPr>
      </w:pPr>
    </w:p>
    <w:p>
      <w:pPr>
        <w:pStyle w:val="BodyText"/>
        <w:spacing w:before="4"/>
        <w:rPr>
          <w:sz w:val="27"/>
        </w:rPr>
      </w:pPr>
    </w:p>
    <w:p>
      <w:pPr>
        <w:pStyle w:val="BodyText"/>
        <w:spacing w:line="278" w:lineRule="auto" w:before="93"/>
        <w:ind w:left="1253" w:right="19"/>
      </w:pPr>
      <w:r>
        <w:rPr/>
        <w:t>and Freedom of Information Request as well as Standard Operating Procedures (SOPs)</w:t>
      </w:r>
      <w:r>
        <w:rPr>
          <w:spacing w:val="-3"/>
        </w:rPr>
        <w:t> </w:t>
      </w:r>
      <w:r>
        <w:rPr/>
        <w:t>on</w:t>
      </w:r>
      <w:r>
        <w:rPr>
          <w:spacing w:val="-4"/>
        </w:rPr>
        <w:t> </w:t>
      </w:r>
      <w:r>
        <w:rPr/>
        <w:t>the</w:t>
      </w:r>
      <w:r>
        <w:rPr>
          <w:spacing w:val="-5"/>
        </w:rPr>
        <w:t> </w:t>
      </w:r>
      <w:r>
        <w:rPr/>
        <w:t>creation</w:t>
      </w:r>
      <w:r>
        <w:rPr>
          <w:spacing w:val="-5"/>
        </w:rPr>
        <w:t> </w:t>
      </w:r>
      <w:r>
        <w:rPr/>
        <w:t>and</w:t>
      </w:r>
      <w:r>
        <w:rPr>
          <w:spacing w:val="-5"/>
        </w:rPr>
        <w:t> </w:t>
      </w:r>
      <w:r>
        <w:rPr/>
        <w:t>management</w:t>
      </w:r>
      <w:r>
        <w:rPr>
          <w:spacing w:val="-3"/>
        </w:rPr>
        <w:t> </w:t>
      </w:r>
      <w:r>
        <w:rPr/>
        <w:t>of</w:t>
      </w:r>
      <w:r>
        <w:rPr>
          <w:spacing w:val="-3"/>
        </w:rPr>
        <w:t> </w:t>
      </w:r>
      <w:r>
        <w:rPr/>
        <w:t>records.</w:t>
      </w:r>
      <w:r>
        <w:rPr>
          <w:spacing w:val="40"/>
        </w:rPr>
        <w:t> </w:t>
      </w:r>
      <w:r>
        <w:rPr/>
        <w:t>These</w:t>
      </w:r>
      <w:r>
        <w:rPr>
          <w:spacing w:val="-3"/>
        </w:rPr>
        <w:t> </w:t>
      </w:r>
      <w:r>
        <w:rPr/>
        <w:t>risks</w:t>
      </w:r>
      <w:r>
        <w:rPr>
          <w:spacing w:val="-3"/>
        </w:rPr>
        <w:t> </w:t>
      </w:r>
      <w:r>
        <w:rPr/>
        <w:t>are</w:t>
      </w:r>
      <w:r>
        <w:rPr>
          <w:spacing w:val="-3"/>
        </w:rPr>
        <w:t> </w:t>
      </w:r>
      <w:r>
        <w:rPr/>
        <w:t>recognised within the HTA’s strategic and operational risk registers which are reviewed monthly by SMT to ensure appropriate resource are in place to mitigate risks.</w:t>
      </w:r>
    </w:p>
    <w:p>
      <w:pPr>
        <w:pStyle w:val="ListParagraph"/>
        <w:numPr>
          <w:ilvl w:val="0"/>
          <w:numId w:val="1"/>
        </w:numPr>
        <w:tabs>
          <w:tab w:pos="1001" w:val="left" w:leader="none"/>
        </w:tabs>
        <w:spacing w:line="240" w:lineRule="auto" w:before="1" w:after="0"/>
        <w:ind w:left="1001" w:right="0" w:hanging="202"/>
        <w:jc w:val="left"/>
        <w:rPr>
          <w:sz w:val="24"/>
        </w:rPr>
      </w:pPr>
    </w:p>
    <w:p>
      <w:pPr>
        <w:pStyle w:val="ListParagraph"/>
        <w:numPr>
          <w:ilvl w:val="0"/>
          <w:numId w:val="1"/>
        </w:numPr>
        <w:tabs>
          <w:tab w:pos="1253" w:val="left" w:leader="none"/>
        </w:tabs>
        <w:spacing w:line="278" w:lineRule="auto" w:before="43" w:after="0"/>
        <w:ind w:left="1253" w:right="429" w:hanging="454"/>
        <w:jc w:val="left"/>
        <w:rPr>
          <w:sz w:val="24"/>
        </w:rPr>
      </w:pPr>
      <w:r>
        <w:rPr>
          <w:sz w:val="24"/>
        </w:rPr>
        <w:t>Part of the assurance of the HTA’s arrangements is carried out by our Internal Auditors.</w:t>
      </w:r>
      <w:r>
        <w:rPr>
          <w:spacing w:val="-4"/>
          <w:sz w:val="24"/>
        </w:rPr>
        <w:t> </w:t>
      </w:r>
      <w:r>
        <w:rPr>
          <w:sz w:val="24"/>
        </w:rPr>
        <w:t>In</w:t>
      </w:r>
      <w:r>
        <w:rPr>
          <w:spacing w:val="-2"/>
          <w:sz w:val="24"/>
        </w:rPr>
        <w:t> </w:t>
      </w:r>
      <w:r>
        <w:rPr>
          <w:sz w:val="24"/>
        </w:rPr>
        <w:t>year</w:t>
      </w:r>
      <w:r>
        <w:rPr>
          <w:spacing w:val="-2"/>
          <w:sz w:val="24"/>
        </w:rPr>
        <w:t> </w:t>
      </w:r>
      <w:r>
        <w:rPr>
          <w:sz w:val="24"/>
        </w:rPr>
        <w:t>audit</w:t>
      </w:r>
      <w:r>
        <w:rPr>
          <w:spacing w:val="-4"/>
          <w:sz w:val="24"/>
        </w:rPr>
        <w:t> </w:t>
      </w:r>
      <w:r>
        <w:rPr>
          <w:sz w:val="24"/>
        </w:rPr>
        <w:t>reviews</w:t>
      </w:r>
      <w:r>
        <w:rPr>
          <w:spacing w:val="-3"/>
          <w:sz w:val="24"/>
        </w:rPr>
        <w:t> </w:t>
      </w:r>
      <w:r>
        <w:rPr>
          <w:sz w:val="24"/>
        </w:rPr>
        <w:t>have</w:t>
      </w:r>
      <w:r>
        <w:rPr>
          <w:spacing w:val="-4"/>
          <w:sz w:val="24"/>
        </w:rPr>
        <w:t> </w:t>
      </w:r>
      <w:r>
        <w:rPr>
          <w:sz w:val="24"/>
        </w:rPr>
        <w:t>included</w:t>
      </w:r>
      <w:r>
        <w:rPr>
          <w:spacing w:val="-2"/>
          <w:sz w:val="24"/>
        </w:rPr>
        <w:t> </w:t>
      </w:r>
      <w:r>
        <w:rPr>
          <w:sz w:val="24"/>
        </w:rPr>
        <w:t>audits</w:t>
      </w:r>
      <w:r>
        <w:rPr>
          <w:spacing w:val="-4"/>
          <w:sz w:val="24"/>
        </w:rPr>
        <w:t> </w:t>
      </w:r>
      <w:r>
        <w:rPr>
          <w:sz w:val="24"/>
        </w:rPr>
        <w:t>of</w:t>
      </w:r>
      <w:r>
        <w:rPr>
          <w:spacing w:val="-5"/>
          <w:sz w:val="24"/>
        </w:rPr>
        <w:t> </w:t>
      </w:r>
      <w:r>
        <w:rPr>
          <w:sz w:val="24"/>
        </w:rPr>
        <w:t>our</w:t>
      </w:r>
      <w:r>
        <w:rPr>
          <w:spacing w:val="-3"/>
          <w:sz w:val="24"/>
        </w:rPr>
        <w:t> </w:t>
      </w:r>
      <w:r>
        <w:rPr>
          <w:sz w:val="24"/>
        </w:rPr>
        <w:t>DSPT</w:t>
      </w:r>
      <w:r>
        <w:rPr>
          <w:spacing w:val="-3"/>
          <w:sz w:val="24"/>
        </w:rPr>
        <w:t> </w:t>
      </w:r>
      <w:r>
        <w:rPr>
          <w:sz w:val="24"/>
        </w:rPr>
        <w:t>submission</w:t>
      </w:r>
      <w:r>
        <w:rPr>
          <w:spacing w:val="-1"/>
          <w:sz w:val="24"/>
        </w:rPr>
        <w:t> </w:t>
      </w:r>
      <w:r>
        <w:rPr>
          <w:sz w:val="24"/>
        </w:rPr>
        <w:t>in June 2022 and our approach to Records Management.</w:t>
      </w:r>
    </w:p>
    <w:p>
      <w:pPr>
        <w:pStyle w:val="BodyText"/>
        <w:spacing w:before="6"/>
      </w:pPr>
    </w:p>
    <w:p>
      <w:pPr>
        <w:pStyle w:val="Heading2"/>
        <w:ind w:left="799"/>
      </w:pPr>
      <w:r>
        <w:rPr/>
        <w:t>Data</w:t>
      </w:r>
      <w:r>
        <w:rPr>
          <w:spacing w:val="-8"/>
        </w:rPr>
        <w:t> </w:t>
      </w:r>
      <w:r>
        <w:rPr/>
        <w:t>Breach</w:t>
      </w:r>
      <w:r>
        <w:rPr>
          <w:spacing w:val="-6"/>
        </w:rPr>
        <w:t> </w:t>
      </w:r>
      <w:r>
        <w:rPr/>
        <w:t>Management</w:t>
      </w:r>
      <w:r>
        <w:rPr>
          <w:spacing w:val="-7"/>
        </w:rPr>
        <w:t> </w:t>
      </w:r>
      <w:r>
        <w:rPr/>
        <w:t>and</w:t>
      </w:r>
      <w:r>
        <w:rPr>
          <w:spacing w:val="-7"/>
        </w:rPr>
        <w:t> </w:t>
      </w:r>
      <w:r>
        <w:rPr>
          <w:spacing w:val="-2"/>
        </w:rPr>
        <w:t>Reporting</w:t>
      </w:r>
    </w:p>
    <w:p>
      <w:pPr>
        <w:pStyle w:val="BodyText"/>
        <w:rPr>
          <w:b/>
          <w:sz w:val="31"/>
        </w:rPr>
      </w:pPr>
    </w:p>
    <w:p>
      <w:pPr>
        <w:pStyle w:val="ListParagraph"/>
        <w:numPr>
          <w:ilvl w:val="0"/>
          <w:numId w:val="1"/>
        </w:numPr>
        <w:tabs>
          <w:tab w:pos="1253" w:val="left" w:leader="none"/>
        </w:tabs>
        <w:spacing w:line="278" w:lineRule="auto" w:before="0" w:after="0"/>
        <w:ind w:left="1253" w:right="191" w:hanging="454"/>
        <w:jc w:val="left"/>
        <w:rPr>
          <w:sz w:val="24"/>
        </w:rPr>
      </w:pPr>
      <w:r>
        <w:rPr>
          <w:sz w:val="24"/>
        </w:rPr>
        <w:t>In 2022/23 the HTA reviewed and updated its policy on the management and investigation of data breaches (actual or potential).</w:t>
      </w:r>
      <w:r>
        <w:rPr>
          <w:spacing w:val="40"/>
          <w:sz w:val="24"/>
        </w:rPr>
        <w:t> </w:t>
      </w:r>
      <w:r>
        <w:rPr>
          <w:sz w:val="24"/>
        </w:rPr>
        <w:t>All incidents are reported to the SIRO and the Data Protection Officer.</w:t>
      </w:r>
      <w:r>
        <w:rPr>
          <w:spacing w:val="40"/>
          <w:sz w:val="24"/>
        </w:rPr>
        <w:t> </w:t>
      </w:r>
      <w:r>
        <w:rPr>
          <w:sz w:val="24"/>
        </w:rPr>
        <w:t>Details of the incident are logged on the Data Breach log. and promptly investigated and assessed against the ICO guidance.</w:t>
      </w:r>
      <w:r>
        <w:rPr>
          <w:spacing w:val="40"/>
          <w:sz w:val="24"/>
        </w:rPr>
        <w:t> </w:t>
      </w:r>
      <w:r>
        <w:rPr>
          <w:sz w:val="24"/>
        </w:rPr>
        <w:t>The</w:t>
      </w:r>
      <w:r>
        <w:rPr>
          <w:spacing w:val="-3"/>
          <w:sz w:val="24"/>
        </w:rPr>
        <w:t> </w:t>
      </w:r>
      <w:r>
        <w:rPr>
          <w:sz w:val="24"/>
        </w:rPr>
        <w:t>key</w:t>
      </w:r>
      <w:r>
        <w:rPr>
          <w:spacing w:val="-3"/>
          <w:sz w:val="24"/>
        </w:rPr>
        <w:t> </w:t>
      </w:r>
      <w:r>
        <w:rPr>
          <w:sz w:val="24"/>
        </w:rPr>
        <w:t>assessment</w:t>
      </w:r>
      <w:r>
        <w:rPr>
          <w:spacing w:val="-1"/>
          <w:sz w:val="24"/>
        </w:rPr>
        <w:t> </w:t>
      </w:r>
      <w:r>
        <w:rPr>
          <w:sz w:val="24"/>
        </w:rPr>
        <w:t>includes</w:t>
      </w:r>
      <w:r>
        <w:rPr>
          <w:spacing w:val="-4"/>
          <w:sz w:val="24"/>
        </w:rPr>
        <w:t> </w:t>
      </w:r>
      <w:r>
        <w:rPr>
          <w:sz w:val="24"/>
        </w:rPr>
        <w:t>a review of</w:t>
      </w:r>
      <w:r>
        <w:rPr>
          <w:spacing w:val="-1"/>
          <w:sz w:val="24"/>
        </w:rPr>
        <w:t> </w:t>
      </w:r>
      <w:r>
        <w:rPr>
          <w:sz w:val="24"/>
        </w:rPr>
        <w:t>numbers of</w:t>
      </w:r>
      <w:r>
        <w:rPr>
          <w:spacing w:val="-1"/>
          <w:sz w:val="24"/>
        </w:rPr>
        <w:t> </w:t>
      </w:r>
      <w:r>
        <w:rPr>
          <w:sz w:val="24"/>
        </w:rPr>
        <w:t>people</w:t>
      </w:r>
      <w:r>
        <w:rPr>
          <w:spacing w:val="-3"/>
          <w:sz w:val="24"/>
        </w:rPr>
        <w:t> </w:t>
      </w:r>
      <w:r>
        <w:rPr>
          <w:sz w:val="24"/>
        </w:rPr>
        <w:t>affected, sensitivity,</w:t>
      </w:r>
      <w:r>
        <w:rPr>
          <w:spacing w:val="-3"/>
          <w:sz w:val="24"/>
        </w:rPr>
        <w:t> </w:t>
      </w:r>
      <w:r>
        <w:rPr>
          <w:sz w:val="24"/>
        </w:rPr>
        <w:t>nature</w:t>
      </w:r>
      <w:r>
        <w:rPr>
          <w:spacing w:val="-5"/>
          <w:sz w:val="24"/>
        </w:rPr>
        <w:t> </w:t>
      </w:r>
      <w:r>
        <w:rPr>
          <w:sz w:val="24"/>
        </w:rPr>
        <w:t>of</w:t>
      </w:r>
      <w:r>
        <w:rPr>
          <w:spacing w:val="-4"/>
          <w:sz w:val="24"/>
        </w:rPr>
        <w:t> </w:t>
      </w:r>
      <w:r>
        <w:rPr>
          <w:sz w:val="24"/>
        </w:rPr>
        <w:t>breach</w:t>
      </w:r>
      <w:r>
        <w:rPr>
          <w:spacing w:val="-4"/>
          <w:sz w:val="24"/>
        </w:rPr>
        <w:t> </w:t>
      </w:r>
      <w:r>
        <w:rPr>
          <w:sz w:val="24"/>
        </w:rPr>
        <w:t>and</w:t>
      </w:r>
      <w:r>
        <w:rPr>
          <w:spacing w:val="-4"/>
          <w:sz w:val="24"/>
        </w:rPr>
        <w:t> </w:t>
      </w:r>
      <w:r>
        <w:rPr>
          <w:sz w:val="24"/>
        </w:rPr>
        <w:t>likely</w:t>
      </w:r>
      <w:r>
        <w:rPr>
          <w:spacing w:val="-3"/>
          <w:sz w:val="24"/>
        </w:rPr>
        <w:t> </w:t>
      </w:r>
      <w:r>
        <w:rPr>
          <w:sz w:val="24"/>
        </w:rPr>
        <w:t>impact. Dependent</w:t>
      </w:r>
      <w:r>
        <w:rPr>
          <w:spacing w:val="-3"/>
          <w:sz w:val="24"/>
        </w:rPr>
        <w:t> </w:t>
      </w:r>
      <w:r>
        <w:rPr>
          <w:sz w:val="24"/>
        </w:rPr>
        <w:t>on</w:t>
      </w:r>
      <w:r>
        <w:rPr>
          <w:spacing w:val="-3"/>
          <w:sz w:val="24"/>
        </w:rPr>
        <w:t> </w:t>
      </w:r>
      <w:r>
        <w:rPr>
          <w:sz w:val="24"/>
        </w:rPr>
        <w:t>the</w:t>
      </w:r>
      <w:r>
        <w:rPr>
          <w:spacing w:val="-4"/>
          <w:sz w:val="24"/>
        </w:rPr>
        <w:t> </w:t>
      </w:r>
      <w:r>
        <w:rPr>
          <w:sz w:val="24"/>
        </w:rPr>
        <w:t>assessment,</w:t>
      </w:r>
      <w:r>
        <w:rPr>
          <w:spacing w:val="-4"/>
          <w:sz w:val="24"/>
        </w:rPr>
        <w:t> </w:t>
      </w:r>
      <w:r>
        <w:rPr>
          <w:sz w:val="24"/>
        </w:rPr>
        <w:t>the incident may need escalation to the Caldicott</w:t>
      </w:r>
      <w:r>
        <w:rPr>
          <w:spacing w:val="-1"/>
          <w:sz w:val="24"/>
        </w:rPr>
        <w:t> </w:t>
      </w:r>
      <w:r>
        <w:rPr>
          <w:sz w:val="24"/>
        </w:rPr>
        <w:t>Guardian, and may be</w:t>
      </w:r>
      <w:r>
        <w:rPr>
          <w:spacing w:val="-1"/>
          <w:sz w:val="24"/>
        </w:rPr>
        <w:t> </w:t>
      </w:r>
      <w:r>
        <w:rPr>
          <w:sz w:val="24"/>
        </w:rPr>
        <w:t>self-referred by the HTA to the Information Commissioner’s Office (ICO). The reporting, containment actions, investigation and learning phases of data breach incidents play a key role in the management of risk and improvement of internal controls.</w:t>
      </w:r>
    </w:p>
    <w:p>
      <w:pPr>
        <w:pStyle w:val="BodyText"/>
        <w:spacing w:before="9"/>
        <w:rPr>
          <w:sz w:val="27"/>
        </w:rPr>
      </w:pPr>
    </w:p>
    <w:p>
      <w:pPr>
        <w:pStyle w:val="ListParagraph"/>
        <w:numPr>
          <w:ilvl w:val="0"/>
          <w:numId w:val="1"/>
        </w:numPr>
        <w:tabs>
          <w:tab w:pos="1253" w:val="left" w:leader="none"/>
        </w:tabs>
        <w:spacing w:line="278" w:lineRule="auto" w:before="0" w:after="0"/>
        <w:ind w:left="1253" w:right="835" w:hanging="454"/>
        <w:jc w:val="left"/>
        <w:rPr>
          <w:sz w:val="24"/>
        </w:rPr>
      </w:pPr>
      <w:r>
        <w:rPr>
          <w:sz w:val="24"/>
        </w:rPr>
        <w:t>During</w:t>
      </w:r>
      <w:r>
        <w:rPr>
          <w:spacing w:val="-3"/>
          <w:sz w:val="24"/>
        </w:rPr>
        <w:t> </w:t>
      </w:r>
      <w:r>
        <w:rPr>
          <w:sz w:val="24"/>
        </w:rPr>
        <w:t>2022/23</w:t>
      </w:r>
      <w:r>
        <w:rPr>
          <w:spacing w:val="-2"/>
          <w:sz w:val="24"/>
        </w:rPr>
        <w:t> </w:t>
      </w:r>
      <w:r>
        <w:rPr>
          <w:sz w:val="24"/>
        </w:rPr>
        <w:t>reporting</w:t>
      </w:r>
      <w:r>
        <w:rPr>
          <w:spacing w:val="-3"/>
          <w:sz w:val="24"/>
        </w:rPr>
        <w:t> </w:t>
      </w:r>
      <w:r>
        <w:rPr>
          <w:sz w:val="24"/>
        </w:rPr>
        <w:t>year</w:t>
      </w:r>
      <w:r>
        <w:rPr>
          <w:spacing w:val="-4"/>
          <w:sz w:val="24"/>
        </w:rPr>
        <w:t> </w:t>
      </w:r>
      <w:r>
        <w:rPr>
          <w:sz w:val="24"/>
        </w:rPr>
        <w:t>the</w:t>
      </w:r>
      <w:r>
        <w:rPr>
          <w:spacing w:val="-4"/>
          <w:sz w:val="24"/>
        </w:rPr>
        <w:t> </w:t>
      </w:r>
      <w:r>
        <w:rPr>
          <w:sz w:val="24"/>
        </w:rPr>
        <w:t>HTA</w:t>
      </w:r>
      <w:r>
        <w:rPr>
          <w:spacing w:val="-4"/>
          <w:sz w:val="24"/>
        </w:rPr>
        <w:t> </w:t>
      </w:r>
      <w:r>
        <w:rPr>
          <w:sz w:val="24"/>
        </w:rPr>
        <w:t>recorded</w:t>
      </w:r>
      <w:r>
        <w:rPr>
          <w:spacing w:val="-6"/>
          <w:sz w:val="24"/>
        </w:rPr>
        <w:t> </w:t>
      </w:r>
      <w:r>
        <w:rPr>
          <w:sz w:val="24"/>
        </w:rPr>
        <w:t>5</w:t>
      </w:r>
      <w:r>
        <w:rPr>
          <w:spacing w:val="-4"/>
          <w:sz w:val="24"/>
        </w:rPr>
        <w:t> </w:t>
      </w:r>
      <w:r>
        <w:rPr>
          <w:sz w:val="24"/>
        </w:rPr>
        <w:t>potential</w:t>
      </w:r>
      <w:r>
        <w:rPr>
          <w:spacing w:val="-4"/>
          <w:sz w:val="24"/>
        </w:rPr>
        <w:t> </w:t>
      </w:r>
      <w:r>
        <w:rPr>
          <w:sz w:val="24"/>
        </w:rPr>
        <w:t>data</w:t>
      </w:r>
      <w:r>
        <w:rPr>
          <w:spacing w:val="-5"/>
          <w:sz w:val="24"/>
        </w:rPr>
        <w:t> </w:t>
      </w:r>
      <w:r>
        <w:rPr>
          <w:sz w:val="24"/>
        </w:rPr>
        <w:t>breaches, details are contained in the table below:</w:t>
      </w:r>
    </w:p>
    <w:p>
      <w:pPr>
        <w:pStyle w:val="BodyText"/>
        <w:spacing w:before="1"/>
        <w:rPr>
          <w:sz w:val="25"/>
        </w:rPr>
      </w:pPr>
    </w:p>
    <w:tbl>
      <w:tblPr>
        <w:tblW w:w="0" w:type="auto"/>
        <w:jc w:val="left"/>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3"/>
        <w:gridCol w:w="1560"/>
        <w:gridCol w:w="1984"/>
        <w:gridCol w:w="2121"/>
      </w:tblGrid>
      <w:tr>
        <w:trPr>
          <w:trHeight w:val="827" w:hRule="atLeast"/>
        </w:trPr>
        <w:tc>
          <w:tcPr>
            <w:tcW w:w="2693" w:type="dxa"/>
          </w:tcPr>
          <w:p>
            <w:pPr>
              <w:pStyle w:val="TableParagraph"/>
              <w:ind w:left="107"/>
              <w:rPr>
                <w:b/>
                <w:sz w:val="24"/>
              </w:rPr>
            </w:pPr>
            <w:r>
              <w:rPr>
                <w:b/>
                <w:spacing w:val="-2"/>
                <w:sz w:val="24"/>
              </w:rPr>
              <w:t>Category</w:t>
            </w:r>
          </w:p>
        </w:tc>
        <w:tc>
          <w:tcPr>
            <w:tcW w:w="1560" w:type="dxa"/>
          </w:tcPr>
          <w:p>
            <w:pPr>
              <w:pStyle w:val="TableParagraph"/>
              <w:ind w:left="108"/>
              <w:rPr>
                <w:b/>
                <w:sz w:val="24"/>
              </w:rPr>
            </w:pPr>
            <w:r>
              <w:rPr>
                <w:b/>
                <w:sz w:val="24"/>
              </w:rPr>
              <w:t>Number</w:t>
            </w:r>
            <w:r>
              <w:rPr>
                <w:b/>
                <w:spacing w:val="-17"/>
                <w:sz w:val="24"/>
              </w:rPr>
              <w:t> </w:t>
            </w:r>
            <w:r>
              <w:rPr>
                <w:b/>
                <w:sz w:val="24"/>
              </w:rPr>
              <w:t>of </w:t>
            </w:r>
            <w:r>
              <w:rPr>
                <w:b/>
                <w:spacing w:val="-2"/>
                <w:sz w:val="24"/>
              </w:rPr>
              <w:t>incidents</w:t>
            </w:r>
          </w:p>
        </w:tc>
        <w:tc>
          <w:tcPr>
            <w:tcW w:w="1984" w:type="dxa"/>
          </w:tcPr>
          <w:p>
            <w:pPr>
              <w:pStyle w:val="TableParagraph"/>
              <w:spacing w:line="270" w:lineRule="atLeast"/>
              <w:ind w:left="108"/>
              <w:rPr>
                <w:b/>
                <w:sz w:val="24"/>
              </w:rPr>
            </w:pPr>
            <w:r>
              <w:rPr>
                <w:b/>
                <w:sz w:val="24"/>
              </w:rPr>
              <w:t>Recorded as personal</w:t>
            </w:r>
            <w:r>
              <w:rPr>
                <w:b/>
                <w:spacing w:val="-17"/>
                <w:sz w:val="24"/>
              </w:rPr>
              <w:t> </w:t>
            </w:r>
            <w:r>
              <w:rPr>
                <w:b/>
                <w:sz w:val="24"/>
              </w:rPr>
              <w:t>data </w:t>
            </w:r>
            <w:r>
              <w:rPr>
                <w:b/>
                <w:spacing w:val="-2"/>
                <w:sz w:val="24"/>
              </w:rPr>
              <w:t>breach</w:t>
            </w:r>
          </w:p>
        </w:tc>
        <w:tc>
          <w:tcPr>
            <w:tcW w:w="2121" w:type="dxa"/>
          </w:tcPr>
          <w:p>
            <w:pPr>
              <w:pStyle w:val="TableParagraph"/>
              <w:ind w:left="99" w:right="148"/>
              <w:jc w:val="center"/>
              <w:rPr>
                <w:b/>
                <w:sz w:val="24"/>
              </w:rPr>
            </w:pPr>
            <w:r>
              <w:rPr>
                <w:b/>
                <w:sz w:val="24"/>
              </w:rPr>
              <w:t>Reported to</w:t>
            </w:r>
            <w:r>
              <w:rPr>
                <w:b/>
                <w:spacing w:val="-1"/>
                <w:sz w:val="24"/>
              </w:rPr>
              <w:t> </w:t>
            </w:r>
            <w:r>
              <w:rPr>
                <w:b/>
                <w:spacing w:val="-5"/>
                <w:sz w:val="24"/>
              </w:rPr>
              <w:t>ICO</w:t>
            </w:r>
          </w:p>
        </w:tc>
      </w:tr>
      <w:tr>
        <w:trPr>
          <w:trHeight w:val="551" w:hRule="atLeast"/>
        </w:trPr>
        <w:tc>
          <w:tcPr>
            <w:tcW w:w="2693" w:type="dxa"/>
          </w:tcPr>
          <w:p>
            <w:pPr>
              <w:pStyle w:val="TableParagraph"/>
              <w:spacing w:line="270" w:lineRule="atLeast"/>
              <w:ind w:left="107"/>
              <w:rPr>
                <w:b/>
                <w:sz w:val="24"/>
              </w:rPr>
            </w:pPr>
            <w:r>
              <w:rPr>
                <w:b/>
                <w:sz w:val="24"/>
              </w:rPr>
              <w:t>Data emailed to incorrect</w:t>
            </w:r>
            <w:r>
              <w:rPr>
                <w:b/>
                <w:spacing w:val="-17"/>
                <w:sz w:val="24"/>
              </w:rPr>
              <w:t> </w:t>
            </w:r>
            <w:r>
              <w:rPr>
                <w:b/>
                <w:sz w:val="24"/>
              </w:rPr>
              <w:t>recipient</w:t>
            </w:r>
          </w:p>
        </w:tc>
        <w:tc>
          <w:tcPr>
            <w:tcW w:w="1560" w:type="dxa"/>
          </w:tcPr>
          <w:p>
            <w:pPr>
              <w:pStyle w:val="TableParagraph"/>
              <w:spacing w:before="11"/>
              <w:rPr>
                <w:sz w:val="23"/>
              </w:rPr>
            </w:pPr>
          </w:p>
          <w:p>
            <w:pPr>
              <w:pStyle w:val="TableParagraph"/>
              <w:spacing w:line="255" w:lineRule="exact"/>
              <w:ind w:left="9"/>
              <w:jc w:val="center"/>
              <w:rPr>
                <w:sz w:val="24"/>
              </w:rPr>
            </w:pPr>
            <w:r>
              <w:rPr>
                <w:sz w:val="24"/>
              </w:rPr>
              <w:t>4</w:t>
            </w:r>
          </w:p>
        </w:tc>
        <w:tc>
          <w:tcPr>
            <w:tcW w:w="1984" w:type="dxa"/>
          </w:tcPr>
          <w:p>
            <w:pPr>
              <w:pStyle w:val="TableParagraph"/>
              <w:spacing w:before="11"/>
              <w:rPr>
                <w:sz w:val="23"/>
              </w:rPr>
            </w:pPr>
          </w:p>
          <w:p>
            <w:pPr>
              <w:pStyle w:val="TableParagraph"/>
              <w:spacing w:line="255" w:lineRule="exact"/>
              <w:ind w:left="924"/>
              <w:rPr>
                <w:sz w:val="24"/>
              </w:rPr>
            </w:pPr>
            <w:r>
              <w:rPr>
                <w:sz w:val="24"/>
              </w:rPr>
              <w:t>1</w:t>
            </w:r>
          </w:p>
        </w:tc>
        <w:tc>
          <w:tcPr>
            <w:tcW w:w="2121" w:type="dxa"/>
          </w:tcPr>
          <w:p>
            <w:pPr>
              <w:pStyle w:val="TableParagraph"/>
              <w:spacing w:before="11"/>
              <w:rPr>
                <w:sz w:val="23"/>
              </w:rPr>
            </w:pPr>
          </w:p>
          <w:p>
            <w:pPr>
              <w:pStyle w:val="TableParagraph"/>
              <w:spacing w:line="255" w:lineRule="exact"/>
              <w:ind w:left="13"/>
              <w:jc w:val="center"/>
              <w:rPr>
                <w:sz w:val="24"/>
              </w:rPr>
            </w:pPr>
            <w:r>
              <w:rPr>
                <w:sz w:val="24"/>
              </w:rPr>
              <w:t>1</w:t>
            </w:r>
          </w:p>
        </w:tc>
      </w:tr>
      <w:tr>
        <w:trPr>
          <w:trHeight w:val="275" w:hRule="atLeast"/>
        </w:trPr>
        <w:tc>
          <w:tcPr>
            <w:tcW w:w="2693" w:type="dxa"/>
          </w:tcPr>
          <w:p>
            <w:pPr>
              <w:pStyle w:val="TableParagraph"/>
              <w:spacing w:line="255" w:lineRule="exact"/>
              <w:ind w:left="107"/>
              <w:rPr>
                <w:b/>
                <w:sz w:val="24"/>
              </w:rPr>
            </w:pPr>
            <w:r>
              <w:rPr>
                <w:b/>
                <w:sz w:val="24"/>
              </w:rPr>
              <w:t>Loss</w:t>
            </w:r>
            <w:r>
              <w:rPr>
                <w:b/>
                <w:spacing w:val="-2"/>
                <w:sz w:val="24"/>
              </w:rPr>
              <w:t> </w:t>
            </w:r>
            <w:r>
              <w:rPr>
                <w:b/>
                <w:sz w:val="24"/>
              </w:rPr>
              <w:t>of</w:t>
            </w:r>
            <w:r>
              <w:rPr>
                <w:b/>
                <w:spacing w:val="-2"/>
                <w:sz w:val="24"/>
              </w:rPr>
              <w:t> </w:t>
            </w:r>
            <w:r>
              <w:rPr>
                <w:b/>
                <w:sz w:val="24"/>
              </w:rPr>
              <w:t>physical</w:t>
            </w:r>
            <w:r>
              <w:rPr>
                <w:b/>
                <w:spacing w:val="-4"/>
                <w:sz w:val="24"/>
              </w:rPr>
              <w:t> data</w:t>
            </w:r>
          </w:p>
        </w:tc>
        <w:tc>
          <w:tcPr>
            <w:tcW w:w="1560" w:type="dxa"/>
          </w:tcPr>
          <w:p>
            <w:pPr>
              <w:pStyle w:val="TableParagraph"/>
              <w:spacing w:line="255" w:lineRule="exact"/>
              <w:ind w:left="9"/>
              <w:jc w:val="center"/>
              <w:rPr>
                <w:sz w:val="24"/>
              </w:rPr>
            </w:pPr>
            <w:r>
              <w:rPr>
                <w:sz w:val="24"/>
              </w:rPr>
              <w:t>1</w:t>
            </w:r>
          </w:p>
        </w:tc>
        <w:tc>
          <w:tcPr>
            <w:tcW w:w="1984" w:type="dxa"/>
          </w:tcPr>
          <w:p>
            <w:pPr>
              <w:pStyle w:val="TableParagraph"/>
              <w:spacing w:line="255" w:lineRule="exact"/>
              <w:ind w:left="924"/>
              <w:rPr>
                <w:sz w:val="24"/>
              </w:rPr>
            </w:pPr>
            <w:r>
              <w:rPr>
                <w:sz w:val="24"/>
              </w:rPr>
              <w:t>0</w:t>
            </w:r>
          </w:p>
        </w:tc>
        <w:tc>
          <w:tcPr>
            <w:tcW w:w="2121" w:type="dxa"/>
          </w:tcPr>
          <w:p>
            <w:pPr>
              <w:pStyle w:val="TableParagraph"/>
              <w:spacing w:line="255" w:lineRule="exact"/>
              <w:ind w:left="13"/>
              <w:jc w:val="center"/>
              <w:rPr>
                <w:sz w:val="24"/>
              </w:rPr>
            </w:pPr>
            <w:r>
              <w:rPr>
                <w:sz w:val="24"/>
              </w:rPr>
              <w:t>0</w:t>
            </w:r>
          </w:p>
        </w:tc>
      </w:tr>
      <w:tr>
        <w:trPr>
          <w:trHeight w:val="275" w:hRule="atLeast"/>
        </w:trPr>
        <w:tc>
          <w:tcPr>
            <w:tcW w:w="2693" w:type="dxa"/>
          </w:tcPr>
          <w:p>
            <w:pPr>
              <w:pStyle w:val="TableParagraph"/>
              <w:spacing w:line="255" w:lineRule="exact"/>
              <w:ind w:left="107"/>
              <w:rPr>
                <w:b/>
                <w:sz w:val="24"/>
              </w:rPr>
            </w:pPr>
            <w:r>
              <w:rPr>
                <w:b/>
                <w:spacing w:val="-2"/>
                <w:sz w:val="24"/>
              </w:rPr>
              <w:t>Other</w:t>
            </w:r>
          </w:p>
        </w:tc>
        <w:tc>
          <w:tcPr>
            <w:tcW w:w="1560" w:type="dxa"/>
          </w:tcPr>
          <w:p>
            <w:pPr>
              <w:pStyle w:val="TableParagraph"/>
              <w:spacing w:line="255" w:lineRule="exact"/>
              <w:ind w:left="9"/>
              <w:jc w:val="center"/>
              <w:rPr>
                <w:sz w:val="24"/>
              </w:rPr>
            </w:pPr>
            <w:r>
              <w:rPr>
                <w:sz w:val="24"/>
              </w:rPr>
              <w:t>0</w:t>
            </w:r>
          </w:p>
        </w:tc>
        <w:tc>
          <w:tcPr>
            <w:tcW w:w="1984" w:type="dxa"/>
          </w:tcPr>
          <w:p>
            <w:pPr>
              <w:pStyle w:val="TableParagraph"/>
              <w:spacing w:line="255" w:lineRule="exact"/>
              <w:ind w:left="924"/>
              <w:rPr>
                <w:sz w:val="24"/>
              </w:rPr>
            </w:pPr>
            <w:r>
              <w:rPr>
                <w:sz w:val="24"/>
              </w:rPr>
              <w:t>0</w:t>
            </w:r>
          </w:p>
        </w:tc>
        <w:tc>
          <w:tcPr>
            <w:tcW w:w="2121" w:type="dxa"/>
          </w:tcPr>
          <w:p>
            <w:pPr>
              <w:pStyle w:val="TableParagraph"/>
              <w:spacing w:line="255" w:lineRule="exact"/>
              <w:ind w:left="13"/>
              <w:jc w:val="center"/>
              <w:rPr>
                <w:sz w:val="24"/>
              </w:rPr>
            </w:pPr>
            <w:r>
              <w:rPr>
                <w:sz w:val="24"/>
              </w:rPr>
              <w:t>0</w:t>
            </w:r>
          </w:p>
        </w:tc>
      </w:tr>
    </w:tbl>
    <w:p>
      <w:pPr>
        <w:pStyle w:val="BodyText"/>
        <w:spacing w:before="10"/>
        <w:rPr>
          <w:sz w:val="26"/>
        </w:rPr>
      </w:pPr>
    </w:p>
    <w:p>
      <w:pPr>
        <w:pStyle w:val="ListParagraph"/>
        <w:numPr>
          <w:ilvl w:val="0"/>
          <w:numId w:val="1"/>
        </w:numPr>
        <w:tabs>
          <w:tab w:pos="1253" w:val="left" w:leader="none"/>
        </w:tabs>
        <w:spacing w:line="278" w:lineRule="auto" w:before="0" w:after="0"/>
        <w:ind w:left="1253" w:right="453" w:hanging="454"/>
        <w:jc w:val="left"/>
        <w:rPr>
          <w:sz w:val="24"/>
        </w:rPr>
      </w:pPr>
      <w:r>
        <w:rPr>
          <w:sz w:val="24"/>
        </w:rPr>
        <w:t>As part of the investigation of an incident, learning actions will be captured to identify</w:t>
      </w:r>
      <w:r>
        <w:rPr>
          <w:spacing w:val="-5"/>
          <w:sz w:val="24"/>
        </w:rPr>
        <w:t> </w:t>
      </w:r>
      <w:r>
        <w:rPr>
          <w:sz w:val="24"/>
        </w:rPr>
        <w:t>opportunities</w:t>
      </w:r>
      <w:r>
        <w:rPr>
          <w:spacing w:val="-3"/>
          <w:sz w:val="24"/>
        </w:rPr>
        <w:t> </w:t>
      </w:r>
      <w:r>
        <w:rPr>
          <w:sz w:val="24"/>
        </w:rPr>
        <w:t>to</w:t>
      </w:r>
      <w:r>
        <w:rPr>
          <w:spacing w:val="-3"/>
          <w:sz w:val="24"/>
        </w:rPr>
        <w:t> </w:t>
      </w:r>
      <w:r>
        <w:rPr>
          <w:sz w:val="24"/>
        </w:rPr>
        <w:t>reduce</w:t>
      </w:r>
      <w:r>
        <w:rPr>
          <w:spacing w:val="-3"/>
          <w:sz w:val="24"/>
        </w:rPr>
        <w:t> </w:t>
      </w:r>
      <w:r>
        <w:rPr>
          <w:sz w:val="24"/>
        </w:rPr>
        <w:t>the</w:t>
      </w:r>
      <w:r>
        <w:rPr>
          <w:spacing w:val="-4"/>
          <w:sz w:val="24"/>
        </w:rPr>
        <w:t> </w:t>
      </w:r>
      <w:r>
        <w:rPr>
          <w:sz w:val="24"/>
        </w:rPr>
        <w:t>chances</w:t>
      </w:r>
      <w:r>
        <w:rPr>
          <w:spacing w:val="-5"/>
          <w:sz w:val="24"/>
        </w:rPr>
        <w:t> </w:t>
      </w:r>
      <w:r>
        <w:rPr>
          <w:sz w:val="24"/>
        </w:rPr>
        <w:t>of</w:t>
      </w:r>
      <w:r>
        <w:rPr>
          <w:spacing w:val="-3"/>
          <w:sz w:val="24"/>
        </w:rPr>
        <w:t> </w:t>
      </w:r>
      <w:r>
        <w:rPr>
          <w:sz w:val="24"/>
        </w:rPr>
        <w:t>a</w:t>
      </w:r>
      <w:r>
        <w:rPr>
          <w:spacing w:val="-3"/>
          <w:sz w:val="24"/>
        </w:rPr>
        <w:t> </w:t>
      </w:r>
      <w:r>
        <w:rPr>
          <w:sz w:val="24"/>
        </w:rPr>
        <w:t>similar</w:t>
      </w:r>
      <w:r>
        <w:rPr>
          <w:spacing w:val="-3"/>
          <w:sz w:val="24"/>
        </w:rPr>
        <w:t> </w:t>
      </w:r>
      <w:r>
        <w:rPr>
          <w:sz w:val="24"/>
        </w:rPr>
        <w:t>breach</w:t>
      </w:r>
      <w:r>
        <w:rPr>
          <w:spacing w:val="-5"/>
          <w:sz w:val="24"/>
        </w:rPr>
        <w:t> </w:t>
      </w:r>
      <w:r>
        <w:rPr>
          <w:sz w:val="24"/>
        </w:rPr>
        <w:t>occurring</w:t>
      </w:r>
      <w:r>
        <w:rPr>
          <w:spacing w:val="-3"/>
          <w:sz w:val="24"/>
        </w:rPr>
        <w:t> </w:t>
      </w:r>
      <w:r>
        <w:rPr>
          <w:sz w:val="24"/>
        </w:rPr>
        <w:t>in</w:t>
      </w:r>
      <w:r>
        <w:rPr>
          <w:spacing w:val="-3"/>
          <w:sz w:val="24"/>
        </w:rPr>
        <w:t> </w:t>
      </w:r>
      <w:r>
        <w:rPr>
          <w:sz w:val="24"/>
        </w:rPr>
        <w:t>the </w:t>
      </w:r>
      <w:r>
        <w:rPr>
          <w:spacing w:val="-2"/>
          <w:sz w:val="24"/>
        </w:rPr>
        <w:t>future.</w:t>
      </w:r>
    </w:p>
    <w:p>
      <w:pPr>
        <w:pStyle w:val="BodyText"/>
        <w:spacing w:before="11"/>
        <w:rPr>
          <w:sz w:val="27"/>
        </w:rPr>
      </w:pPr>
    </w:p>
    <w:p>
      <w:pPr>
        <w:pStyle w:val="ListParagraph"/>
        <w:numPr>
          <w:ilvl w:val="0"/>
          <w:numId w:val="1"/>
        </w:numPr>
        <w:tabs>
          <w:tab w:pos="1253" w:val="left" w:leader="none"/>
        </w:tabs>
        <w:spacing w:line="278" w:lineRule="auto" w:before="0" w:after="0"/>
        <w:ind w:left="1253" w:right="744" w:hanging="454"/>
        <w:jc w:val="left"/>
        <w:rPr>
          <w:sz w:val="24"/>
        </w:rPr>
      </w:pPr>
      <w:r>
        <w:rPr>
          <w:sz w:val="24"/>
        </w:rPr>
        <w:t>Learning is shared across the organisation via either specific training or as corporate</w:t>
      </w:r>
      <w:r>
        <w:rPr>
          <w:spacing w:val="-3"/>
          <w:sz w:val="24"/>
        </w:rPr>
        <w:t> </w:t>
      </w:r>
      <w:r>
        <w:rPr>
          <w:sz w:val="24"/>
        </w:rPr>
        <w:t>messages</w:t>
      </w:r>
      <w:r>
        <w:rPr>
          <w:spacing w:val="-5"/>
          <w:sz w:val="24"/>
        </w:rPr>
        <w:t> </w:t>
      </w:r>
      <w:r>
        <w:rPr>
          <w:sz w:val="24"/>
        </w:rPr>
        <w:t>being</w:t>
      </w:r>
      <w:r>
        <w:rPr>
          <w:spacing w:val="-2"/>
          <w:sz w:val="24"/>
        </w:rPr>
        <w:t> </w:t>
      </w:r>
      <w:r>
        <w:rPr>
          <w:sz w:val="24"/>
        </w:rPr>
        <w:t>issued</w:t>
      </w:r>
      <w:r>
        <w:rPr>
          <w:spacing w:val="-3"/>
          <w:sz w:val="24"/>
        </w:rPr>
        <w:t> </w:t>
      </w:r>
      <w:r>
        <w:rPr>
          <w:sz w:val="24"/>
        </w:rPr>
        <w:t>to</w:t>
      </w:r>
      <w:r>
        <w:rPr>
          <w:spacing w:val="-3"/>
          <w:sz w:val="24"/>
        </w:rPr>
        <w:t> </w:t>
      </w:r>
      <w:r>
        <w:rPr>
          <w:sz w:val="24"/>
        </w:rPr>
        <w:t>staff</w:t>
      </w:r>
      <w:r>
        <w:rPr>
          <w:spacing w:val="-5"/>
          <w:sz w:val="24"/>
        </w:rPr>
        <w:t> </w:t>
      </w:r>
      <w:r>
        <w:rPr>
          <w:sz w:val="24"/>
        </w:rPr>
        <w:t>to</w:t>
      </w:r>
      <w:r>
        <w:rPr>
          <w:spacing w:val="-2"/>
          <w:sz w:val="24"/>
        </w:rPr>
        <w:t> </w:t>
      </w:r>
      <w:r>
        <w:rPr>
          <w:sz w:val="24"/>
        </w:rPr>
        <w:t>remind</w:t>
      </w:r>
      <w:r>
        <w:rPr>
          <w:spacing w:val="-3"/>
          <w:sz w:val="24"/>
        </w:rPr>
        <w:t> </w:t>
      </w:r>
      <w:r>
        <w:rPr>
          <w:sz w:val="24"/>
        </w:rPr>
        <w:t>them</w:t>
      </w:r>
      <w:r>
        <w:rPr>
          <w:spacing w:val="-4"/>
          <w:sz w:val="24"/>
        </w:rPr>
        <w:t> </w:t>
      </w:r>
      <w:r>
        <w:rPr>
          <w:sz w:val="24"/>
        </w:rPr>
        <w:t>of</w:t>
      </w:r>
      <w:r>
        <w:rPr>
          <w:spacing w:val="-5"/>
          <w:sz w:val="24"/>
        </w:rPr>
        <w:t> </w:t>
      </w:r>
      <w:r>
        <w:rPr>
          <w:sz w:val="24"/>
        </w:rPr>
        <w:t>good</w:t>
      </w:r>
      <w:r>
        <w:rPr>
          <w:spacing w:val="-5"/>
          <w:sz w:val="24"/>
        </w:rPr>
        <w:t> </w:t>
      </w:r>
      <w:r>
        <w:rPr>
          <w:sz w:val="24"/>
        </w:rPr>
        <w:t>practice</w:t>
      </w:r>
      <w:r>
        <w:rPr>
          <w:spacing w:val="-3"/>
          <w:sz w:val="24"/>
        </w:rPr>
        <w:t> </w:t>
      </w:r>
      <w:r>
        <w:rPr>
          <w:sz w:val="24"/>
        </w:rPr>
        <w:t>in avoiding breaches occurring.</w:t>
      </w:r>
    </w:p>
    <w:p>
      <w:pPr>
        <w:spacing w:after="0" w:line="278" w:lineRule="auto"/>
        <w:jc w:val="left"/>
        <w:rPr>
          <w:sz w:val="24"/>
        </w:rPr>
        <w:sectPr>
          <w:pgSz w:w="11910" w:h="16850"/>
          <w:pgMar w:header="791" w:footer="0" w:top="1740" w:bottom="280" w:left="960" w:right="880"/>
        </w:sectPr>
      </w:pPr>
    </w:p>
    <w:p>
      <w:pPr>
        <w:pStyle w:val="BodyText"/>
        <w:spacing w:before="7"/>
      </w:pPr>
    </w:p>
    <w:p>
      <w:pPr>
        <w:pStyle w:val="Heading2"/>
        <w:spacing w:before="91"/>
      </w:pPr>
      <w:r>
        <w:rPr/>
        <w:t>Freedom</w:t>
      </w:r>
      <w:r>
        <w:rPr>
          <w:spacing w:val="-12"/>
        </w:rPr>
        <w:t> </w:t>
      </w:r>
      <w:r>
        <w:rPr/>
        <w:t>of</w:t>
      </w:r>
      <w:r>
        <w:rPr>
          <w:spacing w:val="-7"/>
        </w:rPr>
        <w:t> </w:t>
      </w:r>
      <w:r>
        <w:rPr/>
        <w:t>Information</w:t>
      </w:r>
      <w:r>
        <w:rPr>
          <w:spacing w:val="-2"/>
        </w:rPr>
        <w:t> </w:t>
      </w:r>
      <w:r>
        <w:rPr/>
        <w:t>and</w:t>
      </w:r>
      <w:r>
        <w:rPr>
          <w:spacing w:val="-5"/>
        </w:rPr>
        <w:t> </w:t>
      </w:r>
      <w:r>
        <w:rPr/>
        <w:t>Subject</w:t>
      </w:r>
      <w:r>
        <w:rPr>
          <w:spacing w:val="-5"/>
        </w:rPr>
        <w:t> </w:t>
      </w:r>
      <w:r>
        <w:rPr/>
        <w:t>Access</w:t>
      </w:r>
      <w:r>
        <w:rPr>
          <w:spacing w:val="-8"/>
        </w:rPr>
        <w:t> </w:t>
      </w:r>
      <w:r>
        <w:rPr>
          <w:spacing w:val="-2"/>
        </w:rPr>
        <w:t>Requests</w:t>
      </w:r>
    </w:p>
    <w:p>
      <w:pPr>
        <w:pStyle w:val="BodyText"/>
        <w:spacing w:before="10"/>
        <w:rPr>
          <w:b/>
          <w:sz w:val="26"/>
        </w:rPr>
      </w:pPr>
    </w:p>
    <w:p>
      <w:pPr>
        <w:pStyle w:val="ListParagraph"/>
        <w:numPr>
          <w:ilvl w:val="0"/>
          <w:numId w:val="1"/>
        </w:numPr>
        <w:tabs>
          <w:tab w:pos="1253" w:val="left" w:leader="none"/>
        </w:tabs>
        <w:spacing w:line="278" w:lineRule="auto" w:before="0" w:after="0"/>
        <w:ind w:left="1253" w:right="221" w:hanging="454"/>
        <w:jc w:val="left"/>
        <w:rPr>
          <w:sz w:val="24"/>
        </w:rPr>
      </w:pPr>
      <w:r>
        <w:rPr>
          <w:sz w:val="24"/>
        </w:rPr>
        <w:t>During</w:t>
      </w:r>
      <w:r>
        <w:rPr>
          <w:spacing w:val="-3"/>
          <w:sz w:val="24"/>
        </w:rPr>
        <w:t> </w:t>
      </w:r>
      <w:r>
        <w:rPr>
          <w:sz w:val="24"/>
        </w:rPr>
        <w:t>2022/23</w:t>
      </w:r>
      <w:r>
        <w:rPr>
          <w:spacing w:val="-5"/>
          <w:sz w:val="24"/>
        </w:rPr>
        <w:t> </w:t>
      </w:r>
      <w:r>
        <w:rPr>
          <w:sz w:val="24"/>
        </w:rPr>
        <w:t>the</w:t>
      </w:r>
      <w:r>
        <w:rPr>
          <w:spacing w:val="-5"/>
          <w:sz w:val="24"/>
        </w:rPr>
        <w:t> </w:t>
      </w:r>
      <w:r>
        <w:rPr>
          <w:sz w:val="24"/>
        </w:rPr>
        <w:t>HTA</w:t>
      </w:r>
      <w:r>
        <w:rPr>
          <w:spacing w:val="-3"/>
          <w:sz w:val="24"/>
        </w:rPr>
        <w:t> </w:t>
      </w:r>
      <w:r>
        <w:rPr>
          <w:sz w:val="24"/>
        </w:rPr>
        <w:t>received 23</w:t>
      </w:r>
      <w:r>
        <w:rPr>
          <w:spacing w:val="-4"/>
          <w:sz w:val="24"/>
        </w:rPr>
        <w:t> </w:t>
      </w:r>
      <w:r>
        <w:rPr>
          <w:sz w:val="24"/>
        </w:rPr>
        <w:t>requests</w:t>
      </w:r>
      <w:r>
        <w:rPr>
          <w:spacing w:val="-5"/>
          <w:sz w:val="24"/>
        </w:rPr>
        <w:t> </w:t>
      </w:r>
      <w:r>
        <w:rPr>
          <w:sz w:val="24"/>
        </w:rPr>
        <w:t>for</w:t>
      </w:r>
      <w:r>
        <w:rPr>
          <w:spacing w:val="-3"/>
          <w:sz w:val="24"/>
        </w:rPr>
        <w:t> </w:t>
      </w:r>
      <w:r>
        <w:rPr>
          <w:sz w:val="24"/>
        </w:rPr>
        <w:t>information</w:t>
      </w:r>
      <w:r>
        <w:rPr>
          <w:spacing w:val="-5"/>
          <w:sz w:val="24"/>
        </w:rPr>
        <w:t> </w:t>
      </w:r>
      <w:r>
        <w:rPr>
          <w:sz w:val="24"/>
        </w:rPr>
        <w:t>under</w:t>
      </w:r>
      <w:r>
        <w:rPr>
          <w:spacing w:val="-3"/>
          <w:sz w:val="24"/>
        </w:rPr>
        <w:t> </w:t>
      </w:r>
      <w:r>
        <w:rPr>
          <w:sz w:val="24"/>
        </w:rPr>
        <w:t>the</w:t>
      </w:r>
      <w:r>
        <w:rPr>
          <w:spacing w:val="-3"/>
          <w:sz w:val="24"/>
        </w:rPr>
        <w:t> </w:t>
      </w:r>
      <w:r>
        <w:rPr>
          <w:sz w:val="24"/>
        </w:rPr>
        <w:t>Freedom of Information Act. The number of requests is relatively constant and does not vary greatly year on year.</w:t>
      </w:r>
    </w:p>
    <w:p>
      <w:pPr>
        <w:pStyle w:val="BodyText"/>
        <w:spacing w:before="2"/>
        <w:rPr>
          <w:sz w:val="25"/>
        </w:rPr>
      </w:pPr>
    </w:p>
    <w:tbl>
      <w:tblPr>
        <w:tblW w:w="0" w:type="auto"/>
        <w:jc w:val="left"/>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0"/>
        <w:gridCol w:w="2557"/>
        <w:gridCol w:w="1561"/>
        <w:gridCol w:w="1703"/>
      </w:tblGrid>
      <w:tr>
        <w:trPr>
          <w:trHeight w:val="275" w:hRule="atLeast"/>
        </w:trPr>
        <w:tc>
          <w:tcPr>
            <w:tcW w:w="2120" w:type="dxa"/>
          </w:tcPr>
          <w:p>
            <w:pPr>
              <w:pStyle w:val="TableParagraph"/>
              <w:spacing w:line="255" w:lineRule="exact"/>
              <w:ind w:left="236" w:right="234"/>
              <w:jc w:val="center"/>
              <w:rPr>
                <w:b/>
                <w:sz w:val="24"/>
              </w:rPr>
            </w:pPr>
            <w:r>
              <w:rPr>
                <w:b/>
                <w:sz w:val="24"/>
              </w:rPr>
              <w:t>Total</w:t>
            </w:r>
            <w:r>
              <w:rPr>
                <w:b/>
                <w:spacing w:val="-2"/>
                <w:sz w:val="24"/>
              </w:rPr>
              <w:t> received</w:t>
            </w:r>
          </w:p>
        </w:tc>
        <w:tc>
          <w:tcPr>
            <w:tcW w:w="2557" w:type="dxa"/>
          </w:tcPr>
          <w:p>
            <w:pPr>
              <w:pStyle w:val="TableParagraph"/>
              <w:spacing w:line="255" w:lineRule="exact"/>
              <w:ind w:left="185" w:right="178"/>
              <w:jc w:val="center"/>
              <w:rPr>
                <w:b/>
                <w:sz w:val="24"/>
              </w:rPr>
            </w:pPr>
            <w:r>
              <w:rPr>
                <w:b/>
                <w:sz w:val="24"/>
              </w:rPr>
              <w:t>Total</w:t>
            </w:r>
            <w:r>
              <w:rPr>
                <w:b/>
                <w:spacing w:val="-4"/>
                <w:sz w:val="24"/>
              </w:rPr>
              <w:t> </w:t>
            </w:r>
            <w:r>
              <w:rPr>
                <w:b/>
                <w:sz w:val="24"/>
              </w:rPr>
              <w:t>responded</w:t>
            </w:r>
            <w:r>
              <w:rPr>
                <w:b/>
                <w:spacing w:val="-2"/>
                <w:sz w:val="24"/>
              </w:rPr>
              <w:t> </w:t>
            </w:r>
            <w:r>
              <w:rPr>
                <w:b/>
                <w:spacing w:val="-5"/>
                <w:sz w:val="24"/>
              </w:rPr>
              <w:t>to</w:t>
            </w:r>
          </w:p>
        </w:tc>
        <w:tc>
          <w:tcPr>
            <w:tcW w:w="1561" w:type="dxa"/>
          </w:tcPr>
          <w:p>
            <w:pPr>
              <w:pStyle w:val="TableParagraph"/>
              <w:spacing w:line="255" w:lineRule="exact"/>
              <w:ind w:left="291" w:right="287"/>
              <w:jc w:val="center"/>
              <w:rPr>
                <w:b/>
                <w:sz w:val="24"/>
              </w:rPr>
            </w:pPr>
            <w:r>
              <w:rPr>
                <w:b/>
                <w:spacing w:val="-2"/>
                <w:sz w:val="24"/>
              </w:rPr>
              <w:t>Refused</w:t>
            </w:r>
          </w:p>
        </w:tc>
        <w:tc>
          <w:tcPr>
            <w:tcW w:w="1703" w:type="dxa"/>
          </w:tcPr>
          <w:p>
            <w:pPr>
              <w:pStyle w:val="TableParagraph"/>
              <w:spacing w:line="255" w:lineRule="exact"/>
              <w:ind w:left="231" w:right="226"/>
              <w:jc w:val="center"/>
              <w:rPr>
                <w:b/>
                <w:sz w:val="24"/>
              </w:rPr>
            </w:pPr>
            <w:r>
              <w:rPr>
                <w:b/>
                <w:spacing w:val="-2"/>
                <w:sz w:val="24"/>
              </w:rPr>
              <w:t>Rescinded</w:t>
            </w:r>
          </w:p>
        </w:tc>
      </w:tr>
      <w:tr>
        <w:trPr>
          <w:trHeight w:val="275" w:hRule="atLeast"/>
        </w:trPr>
        <w:tc>
          <w:tcPr>
            <w:tcW w:w="2120" w:type="dxa"/>
          </w:tcPr>
          <w:p>
            <w:pPr>
              <w:pStyle w:val="TableParagraph"/>
              <w:spacing w:line="255" w:lineRule="exact"/>
              <w:ind w:left="237" w:right="231"/>
              <w:jc w:val="center"/>
              <w:rPr>
                <w:sz w:val="24"/>
              </w:rPr>
            </w:pPr>
            <w:r>
              <w:rPr>
                <w:spacing w:val="-5"/>
                <w:sz w:val="24"/>
              </w:rPr>
              <w:t>23</w:t>
            </w:r>
          </w:p>
        </w:tc>
        <w:tc>
          <w:tcPr>
            <w:tcW w:w="2557" w:type="dxa"/>
          </w:tcPr>
          <w:p>
            <w:pPr>
              <w:pStyle w:val="TableParagraph"/>
              <w:spacing w:line="255" w:lineRule="exact"/>
              <w:ind w:left="185" w:right="175"/>
              <w:jc w:val="center"/>
              <w:rPr>
                <w:sz w:val="24"/>
              </w:rPr>
            </w:pPr>
            <w:r>
              <w:rPr>
                <w:spacing w:val="-5"/>
                <w:sz w:val="24"/>
              </w:rPr>
              <w:t>19</w:t>
            </w:r>
          </w:p>
        </w:tc>
        <w:tc>
          <w:tcPr>
            <w:tcW w:w="1561" w:type="dxa"/>
          </w:tcPr>
          <w:p>
            <w:pPr>
              <w:pStyle w:val="TableParagraph"/>
              <w:spacing w:line="255" w:lineRule="exact"/>
              <w:ind w:left="6"/>
              <w:jc w:val="center"/>
              <w:rPr>
                <w:sz w:val="24"/>
              </w:rPr>
            </w:pPr>
            <w:r>
              <w:rPr>
                <w:sz w:val="24"/>
              </w:rPr>
              <w:t>3</w:t>
            </w:r>
          </w:p>
        </w:tc>
        <w:tc>
          <w:tcPr>
            <w:tcW w:w="1703" w:type="dxa"/>
          </w:tcPr>
          <w:p>
            <w:pPr>
              <w:pStyle w:val="TableParagraph"/>
              <w:spacing w:line="255" w:lineRule="exact"/>
              <w:ind w:left="2"/>
              <w:jc w:val="center"/>
              <w:rPr>
                <w:sz w:val="24"/>
              </w:rPr>
            </w:pPr>
            <w:r>
              <w:rPr>
                <w:sz w:val="24"/>
              </w:rPr>
              <w:t>1</w:t>
            </w:r>
          </w:p>
        </w:tc>
      </w:tr>
    </w:tbl>
    <w:p>
      <w:pPr>
        <w:pStyle w:val="BodyText"/>
        <w:spacing w:before="9"/>
        <w:rPr>
          <w:sz w:val="30"/>
        </w:rPr>
      </w:pPr>
    </w:p>
    <w:p>
      <w:pPr>
        <w:pStyle w:val="ListParagraph"/>
        <w:numPr>
          <w:ilvl w:val="0"/>
          <w:numId w:val="1"/>
        </w:numPr>
        <w:tabs>
          <w:tab w:pos="1253" w:val="left" w:leader="none"/>
        </w:tabs>
        <w:spacing w:line="278" w:lineRule="auto" w:before="0" w:after="0"/>
        <w:ind w:left="1253" w:right="343" w:hanging="454"/>
        <w:jc w:val="left"/>
        <w:rPr>
          <w:sz w:val="24"/>
        </w:rPr>
      </w:pPr>
      <w:r>
        <w:rPr>
          <w:sz w:val="24"/>
        </w:rPr>
        <w:t>During</w:t>
      </w:r>
      <w:r>
        <w:rPr>
          <w:spacing w:val="-4"/>
          <w:sz w:val="24"/>
        </w:rPr>
        <w:t> </w:t>
      </w:r>
      <w:r>
        <w:rPr>
          <w:sz w:val="24"/>
        </w:rPr>
        <w:t>2022/23</w:t>
      </w:r>
      <w:r>
        <w:rPr>
          <w:spacing w:val="-5"/>
          <w:sz w:val="24"/>
        </w:rPr>
        <w:t> </w:t>
      </w:r>
      <w:r>
        <w:rPr>
          <w:sz w:val="24"/>
        </w:rPr>
        <w:t>only</w:t>
      </w:r>
      <w:r>
        <w:rPr>
          <w:spacing w:val="-4"/>
          <w:sz w:val="24"/>
        </w:rPr>
        <w:t> </w:t>
      </w:r>
      <w:r>
        <w:rPr>
          <w:sz w:val="24"/>
        </w:rPr>
        <w:t>one</w:t>
      </w:r>
      <w:r>
        <w:rPr>
          <w:spacing w:val="-4"/>
          <w:sz w:val="24"/>
        </w:rPr>
        <w:t> </w:t>
      </w:r>
      <w:r>
        <w:rPr>
          <w:sz w:val="24"/>
        </w:rPr>
        <w:t>of</w:t>
      </w:r>
      <w:r>
        <w:rPr>
          <w:spacing w:val="-4"/>
          <w:sz w:val="24"/>
        </w:rPr>
        <w:t> </w:t>
      </w:r>
      <w:r>
        <w:rPr>
          <w:sz w:val="24"/>
        </w:rPr>
        <w:t>these</w:t>
      </w:r>
      <w:r>
        <w:rPr>
          <w:spacing w:val="-4"/>
          <w:sz w:val="24"/>
        </w:rPr>
        <w:t> </w:t>
      </w:r>
      <w:r>
        <w:rPr>
          <w:sz w:val="24"/>
        </w:rPr>
        <w:t>requests</w:t>
      </w:r>
      <w:r>
        <w:rPr>
          <w:spacing w:val="-4"/>
          <w:sz w:val="24"/>
        </w:rPr>
        <w:t> </w:t>
      </w:r>
      <w:r>
        <w:rPr>
          <w:sz w:val="24"/>
        </w:rPr>
        <w:t>was</w:t>
      </w:r>
      <w:r>
        <w:rPr>
          <w:spacing w:val="-4"/>
          <w:sz w:val="24"/>
        </w:rPr>
        <w:t> </w:t>
      </w:r>
      <w:r>
        <w:rPr>
          <w:sz w:val="24"/>
        </w:rPr>
        <w:t>not</w:t>
      </w:r>
      <w:r>
        <w:rPr>
          <w:spacing w:val="-4"/>
          <w:sz w:val="24"/>
        </w:rPr>
        <w:t> </w:t>
      </w:r>
      <w:r>
        <w:rPr>
          <w:sz w:val="24"/>
        </w:rPr>
        <w:t>provided</w:t>
      </w:r>
      <w:r>
        <w:rPr>
          <w:spacing w:val="-4"/>
          <w:sz w:val="24"/>
        </w:rPr>
        <w:t> </w:t>
      </w:r>
      <w:r>
        <w:rPr>
          <w:sz w:val="24"/>
        </w:rPr>
        <w:t>within</w:t>
      </w:r>
      <w:r>
        <w:rPr>
          <w:spacing w:val="-4"/>
          <w:sz w:val="24"/>
        </w:rPr>
        <w:t> </w:t>
      </w:r>
      <w:r>
        <w:rPr>
          <w:sz w:val="24"/>
        </w:rPr>
        <w:t>the</w:t>
      </w:r>
      <w:r>
        <w:rPr>
          <w:spacing w:val="-4"/>
          <w:sz w:val="24"/>
        </w:rPr>
        <w:t> </w:t>
      </w:r>
      <w:r>
        <w:rPr>
          <w:sz w:val="24"/>
        </w:rPr>
        <w:t>statutory time limit, notification was provided to the requestor ahead of the deadline to advise that the request would exceed the statutory time limit.</w:t>
      </w:r>
    </w:p>
    <w:p>
      <w:pPr>
        <w:pStyle w:val="BodyText"/>
        <w:spacing w:before="9"/>
        <w:rPr>
          <w:sz w:val="27"/>
        </w:rPr>
      </w:pPr>
    </w:p>
    <w:p>
      <w:pPr>
        <w:pStyle w:val="ListParagraph"/>
        <w:numPr>
          <w:ilvl w:val="0"/>
          <w:numId w:val="1"/>
        </w:numPr>
        <w:tabs>
          <w:tab w:pos="1253" w:val="left" w:leader="none"/>
        </w:tabs>
        <w:spacing w:line="278" w:lineRule="auto" w:before="0" w:after="0"/>
        <w:ind w:left="1253" w:right="499" w:hanging="454"/>
        <w:jc w:val="left"/>
        <w:rPr>
          <w:sz w:val="24"/>
        </w:rPr>
      </w:pPr>
      <w:r>
        <w:rPr>
          <w:sz w:val="24"/>
        </w:rPr>
        <w:t>Under</w:t>
      </w:r>
      <w:r>
        <w:rPr>
          <w:spacing w:val="-2"/>
          <w:sz w:val="24"/>
        </w:rPr>
        <w:t> </w:t>
      </w:r>
      <w:r>
        <w:rPr>
          <w:sz w:val="24"/>
        </w:rPr>
        <w:t>the</w:t>
      </w:r>
      <w:r>
        <w:rPr>
          <w:spacing w:val="-2"/>
          <w:sz w:val="24"/>
        </w:rPr>
        <w:t> </w:t>
      </w:r>
      <w:r>
        <w:rPr>
          <w:sz w:val="24"/>
        </w:rPr>
        <w:t>Data</w:t>
      </w:r>
      <w:r>
        <w:rPr>
          <w:spacing w:val="-2"/>
          <w:sz w:val="24"/>
        </w:rPr>
        <w:t> </w:t>
      </w:r>
      <w:r>
        <w:rPr>
          <w:sz w:val="24"/>
        </w:rPr>
        <w:t>Protection</w:t>
      </w:r>
      <w:r>
        <w:rPr>
          <w:spacing w:val="-2"/>
          <w:sz w:val="24"/>
        </w:rPr>
        <w:t> </w:t>
      </w:r>
      <w:r>
        <w:rPr>
          <w:sz w:val="24"/>
        </w:rPr>
        <w:t>Act</w:t>
      </w:r>
      <w:r>
        <w:rPr>
          <w:spacing w:val="-4"/>
          <w:sz w:val="24"/>
        </w:rPr>
        <w:t> </w:t>
      </w:r>
      <w:r>
        <w:rPr>
          <w:sz w:val="24"/>
        </w:rPr>
        <w:t>2018,</w:t>
      </w:r>
      <w:r>
        <w:rPr>
          <w:spacing w:val="-4"/>
          <w:sz w:val="24"/>
        </w:rPr>
        <w:t> </w:t>
      </w:r>
      <w:r>
        <w:rPr>
          <w:sz w:val="24"/>
        </w:rPr>
        <w:t>any</w:t>
      </w:r>
      <w:r>
        <w:rPr>
          <w:spacing w:val="-2"/>
          <w:sz w:val="24"/>
        </w:rPr>
        <w:t> </w:t>
      </w:r>
      <w:r>
        <w:rPr>
          <w:sz w:val="24"/>
        </w:rPr>
        <w:t>living</w:t>
      </w:r>
      <w:r>
        <w:rPr>
          <w:spacing w:val="-2"/>
          <w:sz w:val="24"/>
        </w:rPr>
        <w:t> </w:t>
      </w:r>
      <w:r>
        <w:rPr>
          <w:sz w:val="24"/>
        </w:rPr>
        <w:t>person,</w:t>
      </w:r>
      <w:r>
        <w:rPr>
          <w:spacing w:val="-2"/>
          <w:sz w:val="24"/>
        </w:rPr>
        <w:t> </w:t>
      </w:r>
      <w:r>
        <w:rPr>
          <w:sz w:val="24"/>
        </w:rPr>
        <w:t>regardless</w:t>
      </w:r>
      <w:r>
        <w:rPr>
          <w:spacing w:val="-5"/>
          <w:sz w:val="24"/>
        </w:rPr>
        <w:t> </w:t>
      </w:r>
      <w:r>
        <w:rPr>
          <w:sz w:val="24"/>
        </w:rPr>
        <w:t>of</w:t>
      </w:r>
      <w:r>
        <w:rPr>
          <w:spacing w:val="-4"/>
          <w:sz w:val="24"/>
        </w:rPr>
        <w:t> </w:t>
      </w:r>
      <w:r>
        <w:rPr>
          <w:sz w:val="24"/>
        </w:rPr>
        <w:t>their</w:t>
      </w:r>
      <w:r>
        <w:rPr>
          <w:spacing w:val="-4"/>
          <w:sz w:val="24"/>
        </w:rPr>
        <w:t> </w:t>
      </w:r>
      <w:r>
        <w:rPr>
          <w:sz w:val="24"/>
        </w:rPr>
        <w:t>age, can request information about themselves that is held by the HTA. This application</w:t>
      </w:r>
      <w:r>
        <w:rPr>
          <w:spacing w:val="-1"/>
          <w:sz w:val="24"/>
        </w:rPr>
        <w:t> </w:t>
      </w:r>
      <w:r>
        <w:rPr>
          <w:sz w:val="24"/>
        </w:rPr>
        <w:t>process</w:t>
      </w:r>
      <w:r>
        <w:rPr>
          <w:spacing w:val="-1"/>
          <w:sz w:val="24"/>
        </w:rPr>
        <w:t> </w:t>
      </w:r>
      <w:r>
        <w:rPr>
          <w:sz w:val="24"/>
        </w:rPr>
        <w:t>is</w:t>
      </w:r>
      <w:r>
        <w:rPr>
          <w:spacing w:val="-1"/>
          <w:sz w:val="24"/>
        </w:rPr>
        <w:t> </w:t>
      </w:r>
      <w:r>
        <w:rPr>
          <w:sz w:val="24"/>
        </w:rPr>
        <w:t>referred</w:t>
      </w:r>
      <w:r>
        <w:rPr>
          <w:spacing w:val="-3"/>
          <w:sz w:val="24"/>
        </w:rPr>
        <w:t> </w:t>
      </w:r>
      <w:r>
        <w:rPr>
          <w:sz w:val="24"/>
        </w:rPr>
        <w:t>to</w:t>
      </w:r>
      <w:r>
        <w:rPr>
          <w:spacing w:val="-2"/>
          <w:sz w:val="24"/>
        </w:rPr>
        <w:t> </w:t>
      </w:r>
      <w:r>
        <w:rPr>
          <w:sz w:val="24"/>
        </w:rPr>
        <w:t>as</w:t>
      </w:r>
      <w:r>
        <w:rPr>
          <w:spacing w:val="-1"/>
          <w:sz w:val="24"/>
        </w:rPr>
        <w:t> </w:t>
      </w:r>
      <w:r>
        <w:rPr>
          <w:sz w:val="24"/>
        </w:rPr>
        <w:t>a</w:t>
      </w:r>
      <w:r>
        <w:rPr>
          <w:spacing w:val="-2"/>
          <w:sz w:val="24"/>
        </w:rPr>
        <w:t> </w:t>
      </w:r>
      <w:r>
        <w:rPr>
          <w:sz w:val="24"/>
        </w:rPr>
        <w:t>Subject</w:t>
      </w:r>
      <w:r>
        <w:rPr>
          <w:spacing w:val="-3"/>
          <w:sz w:val="24"/>
        </w:rPr>
        <w:t> </w:t>
      </w:r>
      <w:r>
        <w:rPr>
          <w:sz w:val="24"/>
        </w:rPr>
        <w:t>Access</w:t>
      </w:r>
      <w:r>
        <w:rPr>
          <w:spacing w:val="-1"/>
          <w:sz w:val="24"/>
        </w:rPr>
        <w:t> </w:t>
      </w:r>
      <w:r>
        <w:rPr>
          <w:sz w:val="24"/>
        </w:rPr>
        <w:t>Request</w:t>
      </w:r>
      <w:r>
        <w:rPr>
          <w:spacing w:val="-1"/>
          <w:sz w:val="24"/>
        </w:rPr>
        <w:t> </w:t>
      </w:r>
      <w:r>
        <w:rPr>
          <w:sz w:val="24"/>
        </w:rPr>
        <w:t>(SAR).</w:t>
      </w:r>
      <w:r>
        <w:rPr>
          <w:spacing w:val="40"/>
          <w:sz w:val="24"/>
        </w:rPr>
        <w:t> </w:t>
      </w:r>
      <w:r>
        <w:rPr>
          <w:sz w:val="24"/>
        </w:rPr>
        <w:t>During 2022/23 the HTA received 3 Subject Access Requests.</w:t>
      </w:r>
    </w:p>
    <w:p>
      <w:pPr>
        <w:pStyle w:val="BodyText"/>
        <w:spacing w:before="1"/>
        <w:rPr>
          <w:sz w:val="25"/>
        </w:rPr>
      </w:pPr>
    </w:p>
    <w:tbl>
      <w:tblPr>
        <w:tblW w:w="0" w:type="auto"/>
        <w:jc w:val="left"/>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0"/>
        <w:gridCol w:w="2557"/>
        <w:gridCol w:w="1561"/>
        <w:gridCol w:w="1703"/>
      </w:tblGrid>
      <w:tr>
        <w:trPr>
          <w:trHeight w:val="275" w:hRule="atLeast"/>
        </w:trPr>
        <w:tc>
          <w:tcPr>
            <w:tcW w:w="2120" w:type="dxa"/>
          </w:tcPr>
          <w:p>
            <w:pPr>
              <w:pStyle w:val="TableParagraph"/>
              <w:spacing w:line="255" w:lineRule="exact"/>
              <w:ind w:left="237" w:right="234"/>
              <w:jc w:val="center"/>
              <w:rPr>
                <w:b/>
                <w:sz w:val="24"/>
              </w:rPr>
            </w:pPr>
            <w:r>
              <w:rPr>
                <w:b/>
                <w:sz w:val="24"/>
              </w:rPr>
              <w:t>Total</w:t>
            </w:r>
            <w:r>
              <w:rPr>
                <w:b/>
                <w:spacing w:val="-1"/>
                <w:sz w:val="24"/>
              </w:rPr>
              <w:t> </w:t>
            </w:r>
            <w:r>
              <w:rPr>
                <w:b/>
                <w:spacing w:val="-2"/>
                <w:sz w:val="24"/>
              </w:rPr>
              <w:t>received</w:t>
            </w:r>
          </w:p>
        </w:tc>
        <w:tc>
          <w:tcPr>
            <w:tcW w:w="2557" w:type="dxa"/>
          </w:tcPr>
          <w:p>
            <w:pPr>
              <w:pStyle w:val="TableParagraph"/>
              <w:spacing w:line="255" w:lineRule="exact"/>
              <w:ind w:left="185" w:right="178"/>
              <w:jc w:val="center"/>
              <w:rPr>
                <w:b/>
                <w:sz w:val="24"/>
              </w:rPr>
            </w:pPr>
            <w:r>
              <w:rPr>
                <w:b/>
                <w:sz w:val="24"/>
              </w:rPr>
              <w:t>Total</w:t>
            </w:r>
            <w:r>
              <w:rPr>
                <w:b/>
                <w:spacing w:val="-4"/>
                <w:sz w:val="24"/>
              </w:rPr>
              <w:t> </w:t>
            </w:r>
            <w:r>
              <w:rPr>
                <w:b/>
                <w:sz w:val="24"/>
              </w:rPr>
              <w:t>responded</w:t>
            </w:r>
            <w:r>
              <w:rPr>
                <w:b/>
                <w:spacing w:val="-2"/>
                <w:sz w:val="24"/>
              </w:rPr>
              <w:t> </w:t>
            </w:r>
            <w:r>
              <w:rPr>
                <w:b/>
                <w:spacing w:val="-5"/>
                <w:sz w:val="24"/>
              </w:rPr>
              <w:t>to</w:t>
            </w:r>
          </w:p>
        </w:tc>
        <w:tc>
          <w:tcPr>
            <w:tcW w:w="1561" w:type="dxa"/>
          </w:tcPr>
          <w:p>
            <w:pPr>
              <w:pStyle w:val="TableParagraph"/>
              <w:spacing w:line="255" w:lineRule="exact"/>
              <w:ind w:left="291" w:right="287"/>
              <w:jc w:val="center"/>
              <w:rPr>
                <w:b/>
                <w:sz w:val="24"/>
              </w:rPr>
            </w:pPr>
            <w:r>
              <w:rPr>
                <w:b/>
                <w:spacing w:val="-2"/>
                <w:sz w:val="24"/>
              </w:rPr>
              <w:t>Refused</w:t>
            </w:r>
          </w:p>
        </w:tc>
        <w:tc>
          <w:tcPr>
            <w:tcW w:w="1703" w:type="dxa"/>
          </w:tcPr>
          <w:p>
            <w:pPr>
              <w:pStyle w:val="TableParagraph"/>
              <w:spacing w:line="255" w:lineRule="exact"/>
              <w:ind w:left="231" w:right="226"/>
              <w:jc w:val="center"/>
              <w:rPr>
                <w:b/>
                <w:sz w:val="24"/>
              </w:rPr>
            </w:pPr>
            <w:r>
              <w:rPr>
                <w:b/>
                <w:spacing w:val="-2"/>
                <w:sz w:val="24"/>
              </w:rPr>
              <w:t>Rescinded</w:t>
            </w:r>
          </w:p>
        </w:tc>
      </w:tr>
      <w:tr>
        <w:trPr>
          <w:trHeight w:val="276" w:hRule="atLeast"/>
        </w:trPr>
        <w:tc>
          <w:tcPr>
            <w:tcW w:w="2120" w:type="dxa"/>
          </w:tcPr>
          <w:p>
            <w:pPr>
              <w:pStyle w:val="TableParagraph"/>
              <w:spacing w:line="255" w:lineRule="exact"/>
              <w:ind w:left="5"/>
              <w:jc w:val="center"/>
              <w:rPr>
                <w:b/>
                <w:sz w:val="24"/>
              </w:rPr>
            </w:pPr>
            <w:r>
              <w:rPr>
                <w:b/>
                <w:sz w:val="24"/>
              </w:rPr>
              <w:t>2</w:t>
            </w:r>
          </w:p>
        </w:tc>
        <w:tc>
          <w:tcPr>
            <w:tcW w:w="2557" w:type="dxa"/>
          </w:tcPr>
          <w:p>
            <w:pPr>
              <w:pStyle w:val="TableParagraph"/>
              <w:spacing w:line="255" w:lineRule="exact"/>
              <w:ind w:left="4"/>
              <w:jc w:val="center"/>
              <w:rPr>
                <w:sz w:val="24"/>
              </w:rPr>
            </w:pPr>
            <w:r>
              <w:rPr>
                <w:sz w:val="24"/>
              </w:rPr>
              <w:t>1</w:t>
            </w:r>
          </w:p>
        </w:tc>
        <w:tc>
          <w:tcPr>
            <w:tcW w:w="1561" w:type="dxa"/>
          </w:tcPr>
          <w:p>
            <w:pPr>
              <w:pStyle w:val="TableParagraph"/>
              <w:spacing w:line="255" w:lineRule="exact"/>
              <w:ind w:left="6"/>
              <w:jc w:val="center"/>
              <w:rPr>
                <w:sz w:val="24"/>
              </w:rPr>
            </w:pPr>
            <w:r>
              <w:rPr>
                <w:sz w:val="24"/>
              </w:rPr>
              <w:t>1</w:t>
            </w:r>
          </w:p>
        </w:tc>
        <w:tc>
          <w:tcPr>
            <w:tcW w:w="1703" w:type="dxa"/>
          </w:tcPr>
          <w:p>
            <w:pPr>
              <w:pStyle w:val="TableParagraph"/>
              <w:spacing w:line="255" w:lineRule="exact"/>
              <w:ind w:left="2"/>
              <w:jc w:val="center"/>
              <w:rPr>
                <w:sz w:val="24"/>
              </w:rPr>
            </w:pPr>
            <w:r>
              <w:rPr>
                <w:sz w:val="24"/>
              </w:rPr>
              <w:t>0</w:t>
            </w:r>
          </w:p>
        </w:tc>
      </w:tr>
    </w:tbl>
    <w:p>
      <w:pPr>
        <w:pStyle w:val="BodyText"/>
        <w:spacing w:before="5"/>
        <w:rPr>
          <w:sz w:val="23"/>
        </w:rPr>
      </w:pPr>
    </w:p>
    <w:p>
      <w:pPr>
        <w:pStyle w:val="Heading2"/>
        <w:spacing w:before="1"/>
      </w:pPr>
      <w:r>
        <w:rPr/>
        <w:t>HTA</w:t>
      </w:r>
      <w:r>
        <w:rPr>
          <w:spacing w:val="-7"/>
        </w:rPr>
        <w:t> </w:t>
      </w:r>
      <w:r>
        <w:rPr/>
        <w:t>Activity</w:t>
      </w:r>
      <w:r>
        <w:rPr>
          <w:spacing w:val="-8"/>
        </w:rPr>
        <w:t> </w:t>
      </w:r>
      <w:r>
        <w:rPr/>
        <w:t>during</w:t>
      </w:r>
      <w:r>
        <w:rPr>
          <w:spacing w:val="-2"/>
        </w:rPr>
        <w:t> 2022/23</w:t>
      </w:r>
    </w:p>
    <w:p>
      <w:pPr>
        <w:pStyle w:val="BodyText"/>
        <w:spacing w:before="11"/>
        <w:rPr>
          <w:b/>
          <w:sz w:val="30"/>
        </w:rPr>
      </w:pPr>
    </w:p>
    <w:p>
      <w:pPr>
        <w:pStyle w:val="ListParagraph"/>
        <w:numPr>
          <w:ilvl w:val="0"/>
          <w:numId w:val="1"/>
        </w:numPr>
        <w:tabs>
          <w:tab w:pos="1253" w:val="left" w:leader="none"/>
        </w:tabs>
        <w:spacing w:line="278" w:lineRule="auto" w:before="0" w:after="0"/>
        <w:ind w:left="1253" w:right="216" w:hanging="454"/>
        <w:jc w:val="left"/>
        <w:rPr>
          <w:sz w:val="24"/>
        </w:rPr>
      </w:pPr>
      <w:r>
        <w:rPr>
          <w:sz w:val="24"/>
        </w:rPr>
        <w:t>During</w:t>
      </w:r>
      <w:r>
        <w:rPr>
          <w:spacing w:val="-3"/>
          <w:sz w:val="24"/>
        </w:rPr>
        <w:t> </w:t>
      </w:r>
      <w:r>
        <w:rPr>
          <w:sz w:val="24"/>
        </w:rPr>
        <w:t>this</w:t>
      </w:r>
      <w:r>
        <w:rPr>
          <w:spacing w:val="-3"/>
          <w:sz w:val="24"/>
        </w:rPr>
        <w:t> </w:t>
      </w:r>
      <w:r>
        <w:rPr>
          <w:sz w:val="24"/>
        </w:rPr>
        <w:t>year</w:t>
      </w:r>
      <w:r>
        <w:rPr>
          <w:spacing w:val="-3"/>
          <w:sz w:val="24"/>
        </w:rPr>
        <w:t> </w:t>
      </w:r>
      <w:r>
        <w:rPr>
          <w:sz w:val="24"/>
        </w:rPr>
        <w:t>we</w:t>
      </w:r>
      <w:r>
        <w:rPr>
          <w:spacing w:val="-5"/>
          <w:sz w:val="24"/>
        </w:rPr>
        <w:t> </w:t>
      </w:r>
      <w:r>
        <w:rPr>
          <w:sz w:val="24"/>
        </w:rPr>
        <w:t>have continued</w:t>
      </w:r>
      <w:r>
        <w:rPr>
          <w:spacing w:val="-3"/>
          <w:sz w:val="24"/>
        </w:rPr>
        <w:t> </w:t>
      </w:r>
      <w:r>
        <w:rPr>
          <w:sz w:val="24"/>
        </w:rPr>
        <w:t>to</w:t>
      </w:r>
      <w:r>
        <w:rPr>
          <w:spacing w:val="-3"/>
          <w:sz w:val="24"/>
        </w:rPr>
        <w:t> </w:t>
      </w:r>
      <w:r>
        <w:rPr>
          <w:sz w:val="24"/>
        </w:rPr>
        <w:t>ensure</w:t>
      </w:r>
      <w:r>
        <w:rPr>
          <w:spacing w:val="-3"/>
          <w:sz w:val="24"/>
        </w:rPr>
        <w:t> </w:t>
      </w:r>
      <w:r>
        <w:rPr>
          <w:sz w:val="24"/>
        </w:rPr>
        <w:t>our</w:t>
      </w:r>
      <w:r>
        <w:rPr>
          <w:spacing w:val="-3"/>
          <w:sz w:val="24"/>
        </w:rPr>
        <w:t> </w:t>
      </w:r>
      <w:r>
        <w:rPr>
          <w:sz w:val="24"/>
        </w:rPr>
        <w:t>systems</w:t>
      </w:r>
      <w:r>
        <w:rPr>
          <w:spacing w:val="-5"/>
          <w:sz w:val="24"/>
        </w:rPr>
        <w:t> </w:t>
      </w:r>
      <w:r>
        <w:rPr>
          <w:sz w:val="24"/>
        </w:rPr>
        <w:t>are</w:t>
      </w:r>
      <w:r>
        <w:rPr>
          <w:spacing w:val="-3"/>
          <w:sz w:val="24"/>
        </w:rPr>
        <w:t> </w:t>
      </w:r>
      <w:r>
        <w:rPr>
          <w:sz w:val="24"/>
        </w:rPr>
        <w:t>secure, complying with advice on security patching in a timely manner, closely monitoring attempts to access HTA systems – both through direct access attempts and other means such as phishing emails.</w:t>
      </w:r>
    </w:p>
    <w:p>
      <w:pPr>
        <w:pStyle w:val="BodyText"/>
        <w:spacing w:before="7"/>
        <w:rPr>
          <w:sz w:val="27"/>
        </w:rPr>
      </w:pPr>
    </w:p>
    <w:p>
      <w:pPr>
        <w:pStyle w:val="ListParagraph"/>
        <w:numPr>
          <w:ilvl w:val="0"/>
          <w:numId w:val="1"/>
        </w:numPr>
        <w:tabs>
          <w:tab w:pos="1253" w:val="left" w:leader="none"/>
        </w:tabs>
        <w:spacing w:line="278" w:lineRule="auto" w:before="0" w:after="0"/>
        <w:ind w:left="1253" w:right="289" w:hanging="454"/>
        <w:jc w:val="left"/>
        <w:rPr>
          <w:sz w:val="24"/>
        </w:rPr>
      </w:pPr>
      <w:r>
        <w:rPr>
          <w:sz w:val="24"/>
        </w:rPr>
        <w:t>This year we have engaged an Information Governance Manager to strengthen our</w:t>
      </w:r>
      <w:r>
        <w:rPr>
          <w:spacing w:val="-3"/>
          <w:sz w:val="24"/>
        </w:rPr>
        <w:t> </w:t>
      </w:r>
      <w:r>
        <w:rPr>
          <w:sz w:val="24"/>
        </w:rPr>
        <w:t>focus</w:t>
      </w:r>
      <w:r>
        <w:rPr>
          <w:spacing w:val="-3"/>
          <w:sz w:val="24"/>
        </w:rPr>
        <w:t> </w:t>
      </w:r>
      <w:r>
        <w:rPr>
          <w:sz w:val="24"/>
        </w:rPr>
        <w:t>on</w:t>
      </w:r>
      <w:r>
        <w:rPr>
          <w:spacing w:val="-1"/>
          <w:sz w:val="24"/>
        </w:rPr>
        <w:t> </w:t>
      </w:r>
      <w:r>
        <w:rPr>
          <w:sz w:val="24"/>
        </w:rPr>
        <w:t>information</w:t>
      </w:r>
      <w:r>
        <w:rPr>
          <w:spacing w:val="-1"/>
          <w:sz w:val="24"/>
        </w:rPr>
        <w:t> </w:t>
      </w:r>
      <w:r>
        <w:rPr>
          <w:sz w:val="24"/>
        </w:rPr>
        <w:t>risk</w:t>
      </w:r>
      <w:r>
        <w:rPr>
          <w:spacing w:val="-3"/>
          <w:sz w:val="24"/>
        </w:rPr>
        <w:t> </w:t>
      </w:r>
      <w:r>
        <w:rPr>
          <w:sz w:val="24"/>
        </w:rPr>
        <w:t>and</w:t>
      </w:r>
      <w:r>
        <w:rPr>
          <w:spacing w:val="-4"/>
          <w:sz w:val="24"/>
        </w:rPr>
        <w:t> </w:t>
      </w:r>
      <w:r>
        <w:rPr>
          <w:sz w:val="24"/>
        </w:rPr>
        <w:t>governance.</w:t>
      </w:r>
      <w:r>
        <w:rPr>
          <w:spacing w:val="40"/>
          <w:sz w:val="24"/>
        </w:rPr>
        <w:t> </w:t>
      </w:r>
      <w:r>
        <w:rPr>
          <w:sz w:val="24"/>
        </w:rPr>
        <w:t>This</w:t>
      </w:r>
      <w:r>
        <w:rPr>
          <w:spacing w:val="-3"/>
          <w:sz w:val="24"/>
        </w:rPr>
        <w:t> </w:t>
      </w:r>
      <w:r>
        <w:rPr>
          <w:sz w:val="24"/>
        </w:rPr>
        <w:t>role</w:t>
      </w:r>
      <w:r>
        <w:rPr>
          <w:spacing w:val="-3"/>
          <w:sz w:val="24"/>
        </w:rPr>
        <w:t> </w:t>
      </w:r>
      <w:r>
        <w:rPr>
          <w:sz w:val="24"/>
        </w:rPr>
        <w:t>was</w:t>
      </w:r>
      <w:r>
        <w:rPr>
          <w:spacing w:val="-6"/>
          <w:sz w:val="24"/>
        </w:rPr>
        <w:t> </w:t>
      </w:r>
      <w:r>
        <w:rPr>
          <w:sz w:val="24"/>
        </w:rPr>
        <w:t>initially</w:t>
      </w:r>
      <w:r>
        <w:rPr>
          <w:spacing w:val="-6"/>
          <w:sz w:val="24"/>
        </w:rPr>
        <w:t> </w:t>
      </w:r>
      <w:r>
        <w:rPr>
          <w:sz w:val="24"/>
        </w:rPr>
        <w:t>recruited</w:t>
      </w:r>
      <w:r>
        <w:rPr>
          <w:spacing w:val="-5"/>
          <w:sz w:val="24"/>
        </w:rPr>
        <w:t> </w:t>
      </w:r>
      <w:r>
        <w:rPr>
          <w:sz w:val="24"/>
        </w:rPr>
        <w:t>as a fixed term position but SMT have recently approved a request to make this a permanent post within the HTA’s workforce.</w:t>
      </w:r>
    </w:p>
    <w:p>
      <w:pPr>
        <w:pStyle w:val="BodyText"/>
        <w:spacing w:before="11"/>
        <w:rPr>
          <w:sz w:val="27"/>
        </w:rPr>
      </w:pPr>
    </w:p>
    <w:p>
      <w:pPr>
        <w:pStyle w:val="BodyText"/>
        <w:spacing w:line="278" w:lineRule="auto"/>
        <w:ind w:left="1253" w:right="111"/>
      </w:pPr>
      <w:r>
        <w:rPr/>
        <w:t>There has also been an extensive review of HTA policies, procedures and thearrangements</w:t>
      </w:r>
      <w:r>
        <w:rPr>
          <w:spacing w:val="-4"/>
        </w:rPr>
        <w:t> </w:t>
      </w:r>
      <w:r>
        <w:rPr/>
        <w:t>to</w:t>
      </w:r>
      <w:r>
        <w:rPr>
          <w:spacing w:val="-6"/>
        </w:rPr>
        <w:t> </w:t>
      </w:r>
      <w:r>
        <w:rPr/>
        <w:t>manage</w:t>
      </w:r>
      <w:r>
        <w:rPr>
          <w:spacing w:val="-4"/>
        </w:rPr>
        <w:t> </w:t>
      </w:r>
      <w:r>
        <w:rPr/>
        <w:t>information,</w:t>
      </w:r>
      <w:r>
        <w:rPr>
          <w:spacing w:val="-4"/>
        </w:rPr>
        <w:t> </w:t>
      </w:r>
      <w:r>
        <w:rPr/>
        <w:t>data</w:t>
      </w:r>
      <w:r>
        <w:rPr>
          <w:spacing w:val="-4"/>
        </w:rPr>
        <w:t> </w:t>
      </w:r>
      <w:r>
        <w:rPr/>
        <w:t>and</w:t>
      </w:r>
      <w:r>
        <w:rPr>
          <w:spacing w:val="-4"/>
        </w:rPr>
        <w:t> </w:t>
      </w:r>
      <w:r>
        <w:rPr/>
        <w:t>records.</w:t>
      </w:r>
      <w:r>
        <w:rPr>
          <w:spacing w:val="40"/>
        </w:rPr>
        <w:t> </w:t>
      </w:r>
      <w:r>
        <w:rPr/>
        <w:t>This</w:t>
      </w:r>
      <w:r>
        <w:rPr>
          <w:spacing w:val="-7"/>
        </w:rPr>
        <w:t> </w:t>
      </w:r>
      <w:r>
        <w:rPr/>
        <w:t>programme</w:t>
      </w:r>
      <w:r>
        <w:rPr>
          <w:spacing w:val="-4"/>
        </w:rPr>
        <w:t> </w:t>
      </w:r>
      <w:r>
        <w:rPr/>
        <w:t>of work has resulted in over 20 internal policies being reviewed and updated to reflect strengthened controls and assurances on the risks associated with increased remote and mobile working.</w:t>
      </w:r>
    </w:p>
    <w:p>
      <w:pPr>
        <w:pStyle w:val="ListParagraph"/>
        <w:numPr>
          <w:ilvl w:val="0"/>
          <w:numId w:val="1"/>
        </w:numPr>
        <w:tabs>
          <w:tab w:pos="1253" w:val="left" w:leader="none"/>
        </w:tabs>
        <w:spacing w:line="278" w:lineRule="auto" w:before="0" w:after="0"/>
        <w:ind w:left="1253" w:right="484" w:hanging="454"/>
        <w:jc w:val="left"/>
        <w:rPr>
          <w:sz w:val="24"/>
        </w:rPr>
      </w:pPr>
      <w:r>
        <w:rPr>
          <w:sz w:val="24"/>
        </w:rPr>
        <w:t>With the help of ARAC we have continued to develop and refine our cyber dashboard and now believe we have reached a level of maturity where this is relied</w:t>
      </w:r>
      <w:r>
        <w:rPr>
          <w:spacing w:val="-2"/>
          <w:sz w:val="24"/>
        </w:rPr>
        <w:t> </w:t>
      </w:r>
      <w:r>
        <w:rPr>
          <w:sz w:val="24"/>
        </w:rPr>
        <w:t>upon</w:t>
      </w:r>
      <w:r>
        <w:rPr>
          <w:spacing w:val="-4"/>
          <w:sz w:val="24"/>
        </w:rPr>
        <w:t> </w:t>
      </w:r>
      <w:r>
        <w:rPr>
          <w:sz w:val="24"/>
        </w:rPr>
        <w:t>for</w:t>
      </w:r>
      <w:r>
        <w:rPr>
          <w:spacing w:val="-2"/>
          <w:sz w:val="24"/>
        </w:rPr>
        <w:t> </w:t>
      </w:r>
      <w:r>
        <w:rPr>
          <w:sz w:val="24"/>
        </w:rPr>
        <w:t>assurance</w:t>
      </w:r>
      <w:r>
        <w:rPr>
          <w:spacing w:val="-2"/>
          <w:sz w:val="24"/>
        </w:rPr>
        <w:t> </w:t>
      </w:r>
      <w:r>
        <w:rPr>
          <w:sz w:val="24"/>
        </w:rPr>
        <w:t>at</w:t>
      </w:r>
      <w:r>
        <w:rPr>
          <w:spacing w:val="-1"/>
          <w:sz w:val="24"/>
        </w:rPr>
        <w:t> </w:t>
      </w:r>
      <w:r>
        <w:rPr>
          <w:sz w:val="24"/>
        </w:rPr>
        <w:t>all</w:t>
      </w:r>
      <w:r>
        <w:rPr>
          <w:spacing w:val="-3"/>
          <w:sz w:val="24"/>
        </w:rPr>
        <w:t> </w:t>
      </w:r>
      <w:r>
        <w:rPr>
          <w:sz w:val="24"/>
        </w:rPr>
        <w:t>levels</w:t>
      </w:r>
      <w:r>
        <w:rPr>
          <w:spacing w:val="-2"/>
          <w:sz w:val="24"/>
        </w:rPr>
        <w:t> </w:t>
      </w:r>
      <w:r>
        <w:rPr>
          <w:sz w:val="24"/>
        </w:rPr>
        <w:t>of</w:t>
      </w:r>
      <w:r>
        <w:rPr>
          <w:spacing w:val="-2"/>
          <w:sz w:val="24"/>
        </w:rPr>
        <w:t> </w:t>
      </w:r>
      <w:r>
        <w:rPr>
          <w:sz w:val="24"/>
        </w:rPr>
        <w:t>the</w:t>
      </w:r>
      <w:r>
        <w:rPr>
          <w:spacing w:val="-2"/>
          <w:sz w:val="24"/>
        </w:rPr>
        <w:t> </w:t>
      </w:r>
      <w:r>
        <w:rPr>
          <w:sz w:val="24"/>
        </w:rPr>
        <w:t>business.</w:t>
      </w:r>
      <w:r>
        <w:rPr>
          <w:spacing w:val="-2"/>
          <w:sz w:val="24"/>
        </w:rPr>
        <w:t> </w:t>
      </w:r>
      <w:r>
        <w:rPr>
          <w:sz w:val="24"/>
        </w:rPr>
        <w:t>Over</w:t>
      </w:r>
      <w:r>
        <w:rPr>
          <w:spacing w:val="-2"/>
          <w:sz w:val="24"/>
        </w:rPr>
        <w:t> </w:t>
      </w:r>
      <w:r>
        <w:rPr>
          <w:sz w:val="24"/>
        </w:rPr>
        <w:t>the</w:t>
      </w:r>
      <w:r>
        <w:rPr>
          <w:spacing w:val="-2"/>
          <w:sz w:val="24"/>
        </w:rPr>
        <w:t> </w:t>
      </w:r>
      <w:r>
        <w:rPr>
          <w:sz w:val="24"/>
        </w:rPr>
        <w:t>last</w:t>
      </w:r>
      <w:r>
        <w:rPr>
          <w:spacing w:val="-6"/>
          <w:sz w:val="24"/>
        </w:rPr>
        <w:t> </w:t>
      </w:r>
      <w:r>
        <w:rPr>
          <w:sz w:val="24"/>
        </w:rPr>
        <w:t>12</w:t>
      </w:r>
      <w:r>
        <w:rPr>
          <w:spacing w:val="-4"/>
          <w:sz w:val="24"/>
        </w:rPr>
        <w:t> </w:t>
      </w:r>
      <w:r>
        <w:rPr>
          <w:sz w:val="24"/>
        </w:rPr>
        <w:t>months the HTA has consistently increased its secure score to a current 93.26%</w:t>
      </w:r>
    </w:p>
    <w:p>
      <w:pPr>
        <w:spacing w:after="0" w:line="278" w:lineRule="auto"/>
        <w:jc w:val="left"/>
        <w:rPr>
          <w:sz w:val="24"/>
        </w:rPr>
        <w:sectPr>
          <w:pgSz w:w="11910" w:h="16850"/>
          <w:pgMar w:header="791" w:footer="0" w:top="1740" w:bottom="280" w:left="960" w:right="880"/>
        </w:sectPr>
      </w:pPr>
    </w:p>
    <w:p>
      <w:pPr>
        <w:pStyle w:val="BodyText"/>
        <w:rPr>
          <w:sz w:val="20"/>
        </w:rPr>
      </w:pPr>
    </w:p>
    <w:p>
      <w:pPr>
        <w:pStyle w:val="BodyText"/>
        <w:rPr>
          <w:sz w:val="20"/>
        </w:rPr>
      </w:pPr>
    </w:p>
    <w:p>
      <w:pPr>
        <w:pStyle w:val="ListParagraph"/>
        <w:numPr>
          <w:ilvl w:val="0"/>
          <w:numId w:val="1"/>
        </w:numPr>
        <w:tabs>
          <w:tab w:pos="1253" w:val="left" w:leader="none"/>
        </w:tabs>
        <w:spacing w:line="278" w:lineRule="auto" w:before="223" w:after="0"/>
        <w:ind w:left="1253" w:right="245" w:hanging="454"/>
        <w:jc w:val="left"/>
        <w:rPr>
          <w:sz w:val="24"/>
        </w:rPr>
      </w:pPr>
      <w:r>
        <w:rPr>
          <w:sz w:val="24"/>
        </w:rPr>
        <w:t>Cyber security risks remain a real threat and mitigating those risks continues to present a challenge to the HTA. During this year we have continued to monitor the threats and attempts to access HTA systems.</w:t>
      </w:r>
      <w:r>
        <w:rPr>
          <w:spacing w:val="40"/>
          <w:sz w:val="24"/>
        </w:rPr>
        <w:t> </w:t>
      </w:r>
      <w:r>
        <w:rPr>
          <w:sz w:val="24"/>
        </w:rPr>
        <w:t>This information is reported monthly</w:t>
      </w:r>
      <w:r>
        <w:rPr>
          <w:spacing w:val="-3"/>
          <w:sz w:val="24"/>
        </w:rPr>
        <w:t> </w:t>
      </w:r>
      <w:r>
        <w:rPr>
          <w:sz w:val="24"/>
        </w:rPr>
        <w:t>to</w:t>
      </w:r>
      <w:r>
        <w:rPr>
          <w:spacing w:val="-3"/>
          <w:sz w:val="24"/>
        </w:rPr>
        <w:t> </w:t>
      </w:r>
      <w:r>
        <w:rPr>
          <w:sz w:val="24"/>
        </w:rPr>
        <w:t>the</w:t>
      </w:r>
      <w:r>
        <w:rPr>
          <w:spacing w:val="-3"/>
          <w:sz w:val="24"/>
        </w:rPr>
        <w:t> </w:t>
      </w:r>
      <w:r>
        <w:rPr>
          <w:sz w:val="24"/>
        </w:rPr>
        <w:t>SMT</w:t>
      </w:r>
      <w:r>
        <w:rPr>
          <w:spacing w:val="-6"/>
          <w:sz w:val="24"/>
        </w:rPr>
        <w:t> </w:t>
      </w:r>
      <w:r>
        <w:rPr>
          <w:sz w:val="24"/>
        </w:rPr>
        <w:t>portfolio</w:t>
      </w:r>
      <w:r>
        <w:rPr>
          <w:spacing w:val="-3"/>
          <w:sz w:val="24"/>
        </w:rPr>
        <w:t> </w:t>
      </w:r>
      <w:r>
        <w:rPr>
          <w:sz w:val="24"/>
        </w:rPr>
        <w:t>meeting</w:t>
      </w:r>
      <w:r>
        <w:rPr>
          <w:spacing w:val="-3"/>
          <w:sz w:val="24"/>
        </w:rPr>
        <w:t> </w:t>
      </w:r>
      <w:r>
        <w:rPr>
          <w:sz w:val="24"/>
        </w:rPr>
        <w:t>and routinely</w:t>
      </w:r>
      <w:r>
        <w:rPr>
          <w:spacing w:val="-3"/>
          <w:sz w:val="24"/>
        </w:rPr>
        <w:t> </w:t>
      </w:r>
      <w:r>
        <w:rPr>
          <w:sz w:val="24"/>
        </w:rPr>
        <w:t>to</w:t>
      </w:r>
      <w:r>
        <w:rPr>
          <w:spacing w:val="-4"/>
          <w:sz w:val="24"/>
        </w:rPr>
        <w:t> </w:t>
      </w:r>
      <w:r>
        <w:rPr>
          <w:sz w:val="24"/>
        </w:rPr>
        <w:t>ARAC</w:t>
      </w:r>
      <w:r>
        <w:rPr>
          <w:spacing w:val="-3"/>
          <w:sz w:val="24"/>
        </w:rPr>
        <w:t> </w:t>
      </w:r>
      <w:r>
        <w:rPr>
          <w:sz w:val="24"/>
        </w:rPr>
        <w:t>in</w:t>
      </w:r>
      <w:r>
        <w:rPr>
          <w:spacing w:val="-3"/>
          <w:sz w:val="24"/>
        </w:rPr>
        <w:t> </w:t>
      </w:r>
      <w:r>
        <w:rPr>
          <w:sz w:val="24"/>
        </w:rPr>
        <w:t>the</w:t>
      </w:r>
      <w:r>
        <w:rPr>
          <w:spacing w:val="-3"/>
          <w:sz w:val="24"/>
        </w:rPr>
        <w:t> </w:t>
      </w:r>
      <w:r>
        <w:rPr>
          <w:sz w:val="24"/>
        </w:rPr>
        <w:t>cyber</w:t>
      </w:r>
      <w:r>
        <w:rPr>
          <w:spacing w:val="-3"/>
          <w:sz w:val="24"/>
        </w:rPr>
        <w:t> </w:t>
      </w:r>
      <w:r>
        <w:rPr>
          <w:sz w:val="24"/>
        </w:rPr>
        <w:t>security update,</w:t>
      </w:r>
      <w:r>
        <w:rPr>
          <w:spacing w:val="40"/>
          <w:sz w:val="24"/>
        </w:rPr>
        <w:t> </w:t>
      </w:r>
      <w:r>
        <w:rPr>
          <w:sz w:val="24"/>
        </w:rPr>
        <w:t>We continue to develop future plans that will help maintain and strengthen defences and enhance corporate resilience</w:t>
      </w:r>
    </w:p>
    <w:p>
      <w:pPr>
        <w:pStyle w:val="BodyText"/>
        <w:spacing w:before="10"/>
        <w:rPr>
          <w:sz w:val="27"/>
        </w:rPr>
      </w:pPr>
    </w:p>
    <w:p>
      <w:pPr>
        <w:pStyle w:val="ListParagraph"/>
        <w:numPr>
          <w:ilvl w:val="0"/>
          <w:numId w:val="1"/>
        </w:numPr>
        <w:tabs>
          <w:tab w:pos="1253" w:val="left" w:leader="none"/>
        </w:tabs>
        <w:spacing w:line="278" w:lineRule="auto" w:before="1" w:after="0"/>
        <w:ind w:left="1253" w:right="158" w:hanging="454"/>
        <w:jc w:val="left"/>
        <w:rPr>
          <w:sz w:val="24"/>
        </w:rPr>
      </w:pPr>
      <w:r>
        <w:rPr>
          <w:sz w:val="24"/>
        </w:rPr>
        <w:t>Our self-assessment against the DSPT for the 2022 submission was one of general</w:t>
      </w:r>
      <w:r>
        <w:rPr>
          <w:spacing w:val="-3"/>
          <w:sz w:val="24"/>
        </w:rPr>
        <w:t> </w:t>
      </w:r>
      <w:r>
        <w:rPr>
          <w:sz w:val="24"/>
        </w:rPr>
        <w:t>compliance</w:t>
      </w:r>
      <w:r>
        <w:rPr>
          <w:spacing w:val="-3"/>
          <w:sz w:val="24"/>
        </w:rPr>
        <w:t> </w:t>
      </w:r>
      <w:r>
        <w:rPr>
          <w:sz w:val="24"/>
        </w:rPr>
        <w:t>with</w:t>
      </w:r>
      <w:r>
        <w:rPr>
          <w:spacing w:val="-3"/>
          <w:sz w:val="24"/>
        </w:rPr>
        <w:t> </w:t>
      </w:r>
      <w:r>
        <w:rPr>
          <w:sz w:val="24"/>
        </w:rPr>
        <w:t>the</w:t>
      </w:r>
      <w:r>
        <w:rPr>
          <w:spacing w:val="-3"/>
          <w:sz w:val="24"/>
        </w:rPr>
        <w:t> </w:t>
      </w:r>
      <w:r>
        <w:rPr>
          <w:sz w:val="24"/>
        </w:rPr>
        <w:t>DSPT</w:t>
      </w:r>
      <w:r>
        <w:rPr>
          <w:spacing w:val="-6"/>
          <w:sz w:val="24"/>
        </w:rPr>
        <w:t> </w:t>
      </w:r>
      <w:r>
        <w:rPr>
          <w:sz w:val="24"/>
        </w:rPr>
        <w:t>mandatory</w:t>
      </w:r>
      <w:r>
        <w:rPr>
          <w:spacing w:val="-7"/>
          <w:sz w:val="24"/>
        </w:rPr>
        <w:t> </w:t>
      </w:r>
      <w:r>
        <w:rPr>
          <w:sz w:val="24"/>
        </w:rPr>
        <w:t>assertions.</w:t>
      </w:r>
      <w:r>
        <w:rPr>
          <w:spacing w:val="-3"/>
          <w:sz w:val="24"/>
        </w:rPr>
        <w:t> </w:t>
      </w:r>
      <w:r>
        <w:rPr>
          <w:sz w:val="24"/>
        </w:rPr>
        <w:t>In</w:t>
      </w:r>
      <w:r>
        <w:rPr>
          <w:spacing w:val="-4"/>
          <w:sz w:val="24"/>
        </w:rPr>
        <w:t> </w:t>
      </w:r>
      <w:r>
        <w:rPr>
          <w:sz w:val="24"/>
        </w:rPr>
        <w:t>terms</w:t>
      </w:r>
      <w:r>
        <w:rPr>
          <w:spacing w:val="-3"/>
          <w:sz w:val="24"/>
        </w:rPr>
        <w:t> </w:t>
      </w:r>
      <w:r>
        <w:rPr>
          <w:sz w:val="24"/>
        </w:rPr>
        <w:t>of</w:t>
      </w:r>
      <w:r>
        <w:rPr>
          <w:spacing w:val="-5"/>
          <w:sz w:val="24"/>
        </w:rPr>
        <w:t> </w:t>
      </w:r>
      <w:r>
        <w:rPr>
          <w:sz w:val="24"/>
        </w:rPr>
        <w:t>the</w:t>
      </w:r>
      <w:r>
        <w:rPr>
          <w:spacing w:val="-3"/>
          <w:sz w:val="24"/>
        </w:rPr>
        <w:t> </w:t>
      </w:r>
      <w:r>
        <w:rPr>
          <w:sz w:val="24"/>
        </w:rPr>
        <w:t>required audit of our evidence, required by the toolkit to be independent of the HTA and undertaken by our Internal Auditors, this led to a limited opinion, with issues acknowledged in relation to the breadth and detail of the evidence provided to support our assessment.</w:t>
      </w:r>
    </w:p>
    <w:p>
      <w:pPr>
        <w:pStyle w:val="BodyText"/>
        <w:spacing w:before="8"/>
        <w:rPr>
          <w:sz w:val="27"/>
        </w:rPr>
      </w:pPr>
    </w:p>
    <w:p>
      <w:pPr>
        <w:pStyle w:val="ListParagraph"/>
        <w:numPr>
          <w:ilvl w:val="0"/>
          <w:numId w:val="1"/>
        </w:numPr>
        <w:tabs>
          <w:tab w:pos="1253" w:val="left" w:leader="none"/>
        </w:tabs>
        <w:spacing w:line="278" w:lineRule="auto" w:before="0" w:after="0"/>
        <w:ind w:left="1253" w:right="190" w:hanging="454"/>
        <w:jc w:val="left"/>
        <w:rPr>
          <w:sz w:val="24"/>
        </w:rPr>
      </w:pPr>
      <w:r>
        <w:rPr>
          <w:sz w:val="24"/>
        </w:rPr>
        <w:t>Significant resource has been focussed on the 2023 DSPT submission with a number of new policies and procedures developed and implemented and a new approach to gathering and presenting the supporting information required under the independent internal audit review of our submission.</w:t>
      </w:r>
      <w:r>
        <w:rPr>
          <w:spacing w:val="40"/>
          <w:sz w:val="24"/>
        </w:rPr>
        <w:t> </w:t>
      </w:r>
      <w:r>
        <w:rPr>
          <w:sz w:val="24"/>
        </w:rPr>
        <w:t>We have also focussed specific</w:t>
      </w:r>
      <w:r>
        <w:rPr>
          <w:spacing w:val="-3"/>
          <w:sz w:val="24"/>
        </w:rPr>
        <w:t> </w:t>
      </w:r>
      <w:r>
        <w:rPr>
          <w:sz w:val="24"/>
        </w:rPr>
        <w:t>project</w:t>
      </w:r>
      <w:r>
        <w:rPr>
          <w:spacing w:val="-3"/>
          <w:sz w:val="24"/>
        </w:rPr>
        <w:t> </w:t>
      </w:r>
      <w:r>
        <w:rPr>
          <w:sz w:val="24"/>
        </w:rPr>
        <w:t>management</w:t>
      </w:r>
      <w:r>
        <w:rPr>
          <w:spacing w:val="-3"/>
          <w:sz w:val="24"/>
        </w:rPr>
        <w:t> </w:t>
      </w:r>
      <w:r>
        <w:rPr>
          <w:sz w:val="24"/>
        </w:rPr>
        <w:t>resource</w:t>
      </w:r>
      <w:r>
        <w:rPr>
          <w:spacing w:val="-5"/>
          <w:sz w:val="24"/>
        </w:rPr>
        <w:t> </w:t>
      </w:r>
      <w:r>
        <w:rPr>
          <w:sz w:val="24"/>
        </w:rPr>
        <w:t>on</w:t>
      </w:r>
      <w:r>
        <w:rPr>
          <w:spacing w:val="-5"/>
          <w:sz w:val="24"/>
        </w:rPr>
        <w:t> </w:t>
      </w:r>
      <w:r>
        <w:rPr>
          <w:sz w:val="24"/>
        </w:rPr>
        <w:t>this</w:t>
      </w:r>
      <w:r>
        <w:rPr>
          <w:spacing w:val="-6"/>
          <w:sz w:val="24"/>
        </w:rPr>
        <w:t> </w:t>
      </w:r>
      <w:r>
        <w:rPr>
          <w:sz w:val="24"/>
        </w:rPr>
        <w:t>area</w:t>
      </w:r>
      <w:r>
        <w:rPr>
          <w:spacing w:val="-3"/>
          <w:sz w:val="24"/>
        </w:rPr>
        <w:t> </w:t>
      </w:r>
      <w:r>
        <w:rPr>
          <w:sz w:val="24"/>
        </w:rPr>
        <w:t>to</w:t>
      </w:r>
      <w:r>
        <w:rPr>
          <w:spacing w:val="-3"/>
          <w:sz w:val="24"/>
        </w:rPr>
        <w:t> </w:t>
      </w:r>
      <w:r>
        <w:rPr>
          <w:sz w:val="24"/>
        </w:rPr>
        <w:t>tighten our</w:t>
      </w:r>
      <w:r>
        <w:rPr>
          <w:spacing w:val="-3"/>
          <w:sz w:val="24"/>
        </w:rPr>
        <w:t> </w:t>
      </w:r>
      <w:r>
        <w:rPr>
          <w:sz w:val="24"/>
        </w:rPr>
        <w:t>approach</w:t>
      </w:r>
      <w:r>
        <w:rPr>
          <w:spacing w:val="-5"/>
          <w:sz w:val="24"/>
        </w:rPr>
        <w:t> </w:t>
      </w:r>
      <w:r>
        <w:rPr>
          <w:sz w:val="24"/>
        </w:rPr>
        <w:t>to</w:t>
      </w:r>
      <w:r>
        <w:rPr>
          <w:spacing w:val="-2"/>
          <w:sz w:val="24"/>
        </w:rPr>
        <w:t> </w:t>
      </w:r>
      <w:r>
        <w:rPr>
          <w:sz w:val="24"/>
        </w:rPr>
        <w:t>this </w:t>
      </w:r>
      <w:r>
        <w:rPr>
          <w:spacing w:val="-2"/>
          <w:sz w:val="24"/>
        </w:rPr>
        <w:t>return.</w:t>
      </w:r>
    </w:p>
    <w:p>
      <w:pPr>
        <w:pStyle w:val="BodyText"/>
        <w:spacing w:before="8"/>
        <w:rPr>
          <w:sz w:val="27"/>
        </w:rPr>
      </w:pPr>
    </w:p>
    <w:p>
      <w:pPr>
        <w:pStyle w:val="ListParagraph"/>
        <w:numPr>
          <w:ilvl w:val="0"/>
          <w:numId w:val="1"/>
        </w:numPr>
        <w:tabs>
          <w:tab w:pos="1253" w:val="left" w:leader="none"/>
        </w:tabs>
        <w:spacing w:line="278" w:lineRule="auto" w:before="0" w:after="0"/>
        <w:ind w:left="1253" w:right="125" w:hanging="454"/>
        <w:jc w:val="left"/>
        <w:rPr>
          <w:sz w:val="24"/>
        </w:rPr>
      </w:pPr>
      <w:r>
        <w:rPr>
          <w:sz w:val="24"/>
        </w:rPr>
        <w:t>The</w:t>
      </w:r>
      <w:r>
        <w:rPr>
          <w:spacing w:val="-3"/>
          <w:sz w:val="24"/>
        </w:rPr>
        <w:t> </w:t>
      </w:r>
      <w:r>
        <w:rPr>
          <w:sz w:val="24"/>
        </w:rPr>
        <w:t>ever</w:t>
      </w:r>
      <w:r>
        <w:rPr>
          <w:spacing w:val="-3"/>
          <w:sz w:val="24"/>
        </w:rPr>
        <w:t> </w:t>
      </w:r>
      <w:r>
        <w:rPr>
          <w:sz w:val="24"/>
        </w:rPr>
        <w:t>increasing</w:t>
      </w:r>
      <w:r>
        <w:rPr>
          <w:spacing w:val="-3"/>
          <w:sz w:val="24"/>
        </w:rPr>
        <w:t> </w:t>
      </w:r>
      <w:r>
        <w:rPr>
          <w:sz w:val="24"/>
        </w:rPr>
        <w:t>number</w:t>
      </w:r>
      <w:r>
        <w:rPr>
          <w:spacing w:val="-6"/>
          <w:sz w:val="24"/>
        </w:rPr>
        <w:t> </w:t>
      </w:r>
      <w:r>
        <w:rPr>
          <w:sz w:val="24"/>
        </w:rPr>
        <w:t>of</w:t>
      </w:r>
      <w:r>
        <w:rPr>
          <w:spacing w:val="-5"/>
          <w:sz w:val="24"/>
        </w:rPr>
        <w:t> </w:t>
      </w:r>
      <w:r>
        <w:rPr>
          <w:sz w:val="24"/>
        </w:rPr>
        <w:t>assertions</w:t>
      </w:r>
      <w:r>
        <w:rPr>
          <w:spacing w:val="-6"/>
          <w:sz w:val="24"/>
        </w:rPr>
        <w:t> </w:t>
      </w:r>
      <w:r>
        <w:rPr>
          <w:sz w:val="24"/>
        </w:rPr>
        <w:t>that</w:t>
      </w:r>
      <w:r>
        <w:rPr>
          <w:spacing w:val="-5"/>
          <w:sz w:val="24"/>
        </w:rPr>
        <w:t> </w:t>
      </w:r>
      <w:r>
        <w:rPr>
          <w:sz w:val="24"/>
        </w:rPr>
        <w:t>apply</w:t>
      </w:r>
      <w:r>
        <w:rPr>
          <w:spacing w:val="-6"/>
          <w:sz w:val="24"/>
        </w:rPr>
        <w:t> </w:t>
      </w:r>
      <w:r>
        <w:rPr>
          <w:sz w:val="24"/>
        </w:rPr>
        <w:t>to</w:t>
      </w:r>
      <w:r>
        <w:rPr>
          <w:spacing w:val="-2"/>
          <w:sz w:val="24"/>
        </w:rPr>
        <w:t> </w:t>
      </w:r>
      <w:r>
        <w:rPr>
          <w:sz w:val="24"/>
        </w:rPr>
        <w:t>ALBs leads</w:t>
      </w:r>
      <w:r>
        <w:rPr>
          <w:spacing w:val="-5"/>
          <w:sz w:val="24"/>
        </w:rPr>
        <w:t> </w:t>
      </w:r>
      <w:r>
        <w:rPr>
          <w:sz w:val="24"/>
        </w:rPr>
        <w:t>us</w:t>
      </w:r>
      <w:r>
        <w:rPr>
          <w:spacing w:val="-3"/>
          <w:sz w:val="24"/>
        </w:rPr>
        <w:t> </w:t>
      </w:r>
      <w:r>
        <w:rPr>
          <w:sz w:val="24"/>
        </w:rPr>
        <w:t>to</w:t>
      </w:r>
      <w:r>
        <w:rPr>
          <w:spacing w:val="-2"/>
          <w:sz w:val="24"/>
        </w:rPr>
        <w:t> </w:t>
      </w:r>
      <w:r>
        <w:rPr>
          <w:sz w:val="24"/>
        </w:rPr>
        <w:t>conclude there are some areas where noncompliance poses a low risk to the HTA and the cost of achieving compliance is a significant burden for an organisation our size. Where we make decision to make no further efforts to comply these will be discussed and approved at SMT and drawn to the attention of ARAC.</w:t>
      </w:r>
    </w:p>
    <w:p>
      <w:pPr>
        <w:pStyle w:val="BodyText"/>
        <w:spacing w:before="9"/>
        <w:rPr>
          <w:sz w:val="27"/>
        </w:rPr>
      </w:pPr>
    </w:p>
    <w:p>
      <w:pPr>
        <w:pStyle w:val="ListParagraph"/>
        <w:numPr>
          <w:ilvl w:val="0"/>
          <w:numId w:val="1"/>
        </w:numPr>
        <w:tabs>
          <w:tab w:pos="1252" w:val="left" w:leader="none"/>
        </w:tabs>
        <w:spacing w:line="240" w:lineRule="auto" w:before="0" w:after="0"/>
        <w:ind w:left="1252" w:right="0" w:hanging="453"/>
        <w:jc w:val="left"/>
        <w:rPr>
          <w:sz w:val="24"/>
        </w:rPr>
      </w:pPr>
      <w:r>
        <w:rPr>
          <w:sz w:val="24"/>
        </w:rPr>
        <w:t>We</w:t>
      </w:r>
      <w:r>
        <w:rPr>
          <w:spacing w:val="-6"/>
          <w:sz w:val="24"/>
        </w:rPr>
        <w:t> </w:t>
      </w:r>
      <w:r>
        <w:rPr>
          <w:sz w:val="24"/>
        </w:rPr>
        <w:t>expect</w:t>
      </w:r>
      <w:r>
        <w:rPr>
          <w:spacing w:val="-1"/>
          <w:sz w:val="24"/>
        </w:rPr>
        <w:t> </w:t>
      </w:r>
      <w:r>
        <w:rPr>
          <w:sz w:val="24"/>
        </w:rPr>
        <w:t>to</w:t>
      </w:r>
      <w:r>
        <w:rPr>
          <w:spacing w:val="-2"/>
          <w:sz w:val="24"/>
        </w:rPr>
        <w:t> </w:t>
      </w:r>
      <w:r>
        <w:rPr>
          <w:sz w:val="24"/>
        </w:rPr>
        <w:t>submit</w:t>
      </w:r>
      <w:r>
        <w:rPr>
          <w:spacing w:val="-3"/>
          <w:sz w:val="24"/>
        </w:rPr>
        <w:t> </w:t>
      </w:r>
      <w:r>
        <w:rPr>
          <w:sz w:val="24"/>
        </w:rPr>
        <w:t>our</w:t>
      </w:r>
      <w:r>
        <w:rPr>
          <w:spacing w:val="-1"/>
          <w:sz w:val="24"/>
        </w:rPr>
        <w:t> </w:t>
      </w:r>
      <w:r>
        <w:rPr>
          <w:sz w:val="24"/>
        </w:rPr>
        <w:t>assessment</w:t>
      </w:r>
      <w:r>
        <w:rPr>
          <w:spacing w:val="-1"/>
          <w:sz w:val="24"/>
        </w:rPr>
        <w:t> </w:t>
      </w:r>
      <w:r>
        <w:rPr>
          <w:sz w:val="24"/>
        </w:rPr>
        <w:t>in</w:t>
      </w:r>
      <w:r>
        <w:rPr>
          <w:spacing w:val="-2"/>
          <w:sz w:val="24"/>
        </w:rPr>
        <w:t> </w:t>
      </w:r>
      <w:r>
        <w:rPr>
          <w:sz w:val="24"/>
        </w:rPr>
        <w:t>line</w:t>
      </w:r>
      <w:r>
        <w:rPr>
          <w:spacing w:val="-3"/>
          <w:sz w:val="24"/>
        </w:rPr>
        <w:t> </w:t>
      </w:r>
      <w:r>
        <w:rPr>
          <w:sz w:val="24"/>
        </w:rPr>
        <w:t>with</w:t>
      </w:r>
      <w:r>
        <w:rPr>
          <w:spacing w:val="-1"/>
          <w:sz w:val="24"/>
        </w:rPr>
        <w:t> </w:t>
      </w:r>
      <w:r>
        <w:rPr>
          <w:sz w:val="24"/>
        </w:rPr>
        <w:t>the</w:t>
      </w:r>
      <w:r>
        <w:rPr>
          <w:spacing w:val="-3"/>
          <w:sz w:val="24"/>
        </w:rPr>
        <w:t> </w:t>
      </w:r>
      <w:r>
        <w:rPr>
          <w:sz w:val="24"/>
        </w:rPr>
        <w:t>30</w:t>
      </w:r>
      <w:r>
        <w:rPr>
          <w:spacing w:val="-3"/>
          <w:sz w:val="24"/>
        </w:rPr>
        <w:t> </w:t>
      </w:r>
      <w:r>
        <w:rPr>
          <w:sz w:val="24"/>
        </w:rPr>
        <w:t>June</w:t>
      </w:r>
      <w:r>
        <w:rPr>
          <w:spacing w:val="-1"/>
          <w:sz w:val="24"/>
        </w:rPr>
        <w:t> </w:t>
      </w:r>
      <w:r>
        <w:rPr>
          <w:sz w:val="24"/>
        </w:rPr>
        <w:t>2023</w:t>
      </w:r>
      <w:r>
        <w:rPr>
          <w:spacing w:val="-5"/>
          <w:sz w:val="24"/>
        </w:rPr>
        <w:t> </w:t>
      </w:r>
      <w:r>
        <w:rPr>
          <w:spacing w:val="-2"/>
          <w:sz w:val="24"/>
        </w:rPr>
        <w:t>deadline.</w:t>
      </w:r>
    </w:p>
    <w:p>
      <w:pPr>
        <w:pStyle w:val="BodyText"/>
        <w:spacing w:before="9"/>
        <w:rPr>
          <w:sz w:val="31"/>
        </w:rPr>
      </w:pPr>
    </w:p>
    <w:p>
      <w:pPr>
        <w:pStyle w:val="ListParagraph"/>
        <w:numPr>
          <w:ilvl w:val="0"/>
          <w:numId w:val="1"/>
        </w:numPr>
        <w:tabs>
          <w:tab w:pos="1253" w:val="left" w:leader="none"/>
        </w:tabs>
        <w:spacing w:line="278" w:lineRule="auto" w:before="0" w:after="0"/>
        <w:ind w:left="1253" w:right="437" w:hanging="454"/>
        <w:jc w:val="left"/>
        <w:rPr>
          <w:sz w:val="24"/>
        </w:rPr>
      </w:pPr>
      <w:r>
        <w:rPr>
          <w:sz w:val="24"/>
        </w:rPr>
        <w:t>Overall, we have a low tolerance of risk for information that falls within the auspices</w:t>
      </w:r>
      <w:r>
        <w:rPr>
          <w:spacing w:val="-4"/>
          <w:sz w:val="24"/>
        </w:rPr>
        <w:t> </w:t>
      </w:r>
      <w:r>
        <w:rPr>
          <w:sz w:val="24"/>
        </w:rPr>
        <w:t>of</w:t>
      </w:r>
      <w:r>
        <w:rPr>
          <w:spacing w:val="-4"/>
          <w:sz w:val="24"/>
        </w:rPr>
        <w:t> </w:t>
      </w:r>
      <w:r>
        <w:rPr>
          <w:sz w:val="24"/>
        </w:rPr>
        <w:t>GDPR</w:t>
      </w:r>
      <w:r>
        <w:rPr>
          <w:spacing w:val="-2"/>
          <w:sz w:val="24"/>
        </w:rPr>
        <w:t> </w:t>
      </w:r>
      <w:r>
        <w:rPr>
          <w:sz w:val="24"/>
        </w:rPr>
        <w:t>and/or</w:t>
      </w:r>
      <w:r>
        <w:rPr>
          <w:spacing w:val="-2"/>
          <w:sz w:val="24"/>
        </w:rPr>
        <w:t> </w:t>
      </w:r>
      <w:r>
        <w:rPr>
          <w:sz w:val="24"/>
        </w:rPr>
        <w:t>is</w:t>
      </w:r>
      <w:r>
        <w:rPr>
          <w:spacing w:val="-2"/>
          <w:sz w:val="24"/>
        </w:rPr>
        <w:t> </w:t>
      </w:r>
      <w:r>
        <w:rPr>
          <w:sz w:val="24"/>
        </w:rPr>
        <w:t>business</w:t>
      </w:r>
      <w:r>
        <w:rPr>
          <w:spacing w:val="-2"/>
          <w:sz w:val="24"/>
        </w:rPr>
        <w:t> </w:t>
      </w:r>
      <w:r>
        <w:rPr>
          <w:sz w:val="24"/>
        </w:rPr>
        <w:t>critical,</w:t>
      </w:r>
      <w:r>
        <w:rPr>
          <w:spacing w:val="-4"/>
          <w:sz w:val="24"/>
        </w:rPr>
        <w:t> </w:t>
      </w:r>
      <w:r>
        <w:rPr>
          <w:sz w:val="24"/>
        </w:rPr>
        <w:t>and</w:t>
      </w:r>
      <w:r>
        <w:rPr>
          <w:spacing w:val="-4"/>
          <w:sz w:val="24"/>
        </w:rPr>
        <w:t> </w:t>
      </w:r>
      <w:r>
        <w:rPr>
          <w:sz w:val="24"/>
        </w:rPr>
        <w:t>the</w:t>
      </w:r>
      <w:r>
        <w:rPr>
          <w:spacing w:val="-4"/>
          <w:sz w:val="24"/>
        </w:rPr>
        <w:t> </w:t>
      </w:r>
      <w:r>
        <w:rPr>
          <w:sz w:val="24"/>
        </w:rPr>
        <w:t>focus</w:t>
      </w:r>
      <w:r>
        <w:rPr>
          <w:spacing w:val="-2"/>
          <w:sz w:val="24"/>
        </w:rPr>
        <w:t> </w:t>
      </w:r>
      <w:r>
        <w:rPr>
          <w:sz w:val="24"/>
        </w:rPr>
        <w:t>of</w:t>
      </w:r>
      <w:r>
        <w:rPr>
          <w:spacing w:val="-4"/>
          <w:sz w:val="24"/>
        </w:rPr>
        <w:t> </w:t>
      </w:r>
      <w:r>
        <w:rPr>
          <w:sz w:val="24"/>
        </w:rPr>
        <w:t>our</w:t>
      </w:r>
      <w:r>
        <w:rPr>
          <w:spacing w:val="-2"/>
          <w:sz w:val="24"/>
        </w:rPr>
        <w:t> </w:t>
      </w:r>
      <w:r>
        <w:rPr>
          <w:sz w:val="24"/>
        </w:rPr>
        <w:t>resource</w:t>
      </w:r>
      <w:r>
        <w:rPr>
          <w:spacing w:val="-2"/>
          <w:sz w:val="24"/>
        </w:rPr>
        <w:t> </w:t>
      </w:r>
      <w:r>
        <w:rPr>
          <w:sz w:val="24"/>
        </w:rPr>
        <w:t>will continue to be the secure and compliant storage of these records.</w:t>
      </w:r>
    </w:p>
    <w:p>
      <w:pPr>
        <w:pStyle w:val="BodyText"/>
        <w:spacing w:before="8"/>
        <w:rPr>
          <w:sz w:val="20"/>
        </w:rPr>
      </w:pPr>
    </w:p>
    <w:p>
      <w:pPr>
        <w:pStyle w:val="Heading2"/>
      </w:pPr>
      <w:r>
        <w:rPr/>
        <w:t>Assessment</w:t>
      </w:r>
      <w:r>
        <w:rPr>
          <w:spacing w:val="-4"/>
        </w:rPr>
        <w:t> </w:t>
      </w:r>
      <w:r>
        <w:rPr/>
        <w:t>and</w:t>
      </w:r>
      <w:r>
        <w:rPr>
          <w:spacing w:val="-4"/>
        </w:rPr>
        <w:t> </w:t>
      </w:r>
      <w:r>
        <w:rPr>
          <w:spacing w:val="-2"/>
        </w:rPr>
        <w:t>conclusion</w:t>
      </w:r>
    </w:p>
    <w:p>
      <w:pPr>
        <w:pStyle w:val="BodyText"/>
        <w:rPr>
          <w:b/>
          <w:sz w:val="31"/>
        </w:rPr>
      </w:pPr>
    </w:p>
    <w:p>
      <w:pPr>
        <w:pStyle w:val="ListParagraph"/>
        <w:numPr>
          <w:ilvl w:val="0"/>
          <w:numId w:val="1"/>
        </w:numPr>
        <w:tabs>
          <w:tab w:pos="1253" w:val="left" w:leader="none"/>
        </w:tabs>
        <w:spacing w:line="278" w:lineRule="auto" w:before="0" w:after="0"/>
        <w:ind w:left="1253" w:right="316" w:hanging="454"/>
        <w:jc w:val="left"/>
        <w:rPr>
          <w:sz w:val="24"/>
        </w:rPr>
      </w:pPr>
      <w:r>
        <w:rPr>
          <w:sz w:val="24"/>
        </w:rPr>
        <w:t>As in previous years I have considered the HTA’s compliance with the NCSC Minimum</w:t>
      </w:r>
      <w:r>
        <w:rPr>
          <w:spacing w:val="-5"/>
          <w:sz w:val="24"/>
        </w:rPr>
        <w:t> </w:t>
      </w:r>
      <w:r>
        <w:rPr>
          <w:sz w:val="24"/>
        </w:rPr>
        <w:t>Cyber</w:t>
      </w:r>
      <w:r>
        <w:rPr>
          <w:spacing w:val="-4"/>
          <w:sz w:val="24"/>
        </w:rPr>
        <w:t> </w:t>
      </w:r>
      <w:r>
        <w:rPr>
          <w:sz w:val="24"/>
        </w:rPr>
        <w:t>Security</w:t>
      </w:r>
      <w:r>
        <w:rPr>
          <w:spacing w:val="-4"/>
          <w:sz w:val="24"/>
        </w:rPr>
        <w:t> </w:t>
      </w:r>
      <w:r>
        <w:rPr>
          <w:sz w:val="24"/>
        </w:rPr>
        <w:t>Standard</w:t>
      </w:r>
      <w:r>
        <w:rPr>
          <w:spacing w:val="-1"/>
          <w:sz w:val="24"/>
        </w:rPr>
        <w:t> </w:t>
      </w:r>
      <w:r>
        <w:rPr>
          <w:sz w:val="24"/>
        </w:rPr>
        <w:t>and</w:t>
      </w:r>
      <w:r>
        <w:rPr>
          <w:spacing w:val="-4"/>
          <w:sz w:val="24"/>
        </w:rPr>
        <w:t> </w:t>
      </w:r>
      <w:r>
        <w:rPr>
          <w:sz w:val="24"/>
        </w:rPr>
        <w:t>discussed</w:t>
      </w:r>
      <w:r>
        <w:rPr>
          <w:spacing w:val="-4"/>
          <w:sz w:val="24"/>
        </w:rPr>
        <w:t> </w:t>
      </w:r>
      <w:r>
        <w:rPr>
          <w:sz w:val="24"/>
        </w:rPr>
        <w:t>this</w:t>
      </w:r>
      <w:r>
        <w:rPr>
          <w:spacing w:val="-4"/>
          <w:sz w:val="24"/>
        </w:rPr>
        <w:t> </w:t>
      </w:r>
      <w:r>
        <w:rPr>
          <w:sz w:val="24"/>
        </w:rPr>
        <w:t>with</w:t>
      </w:r>
      <w:r>
        <w:rPr>
          <w:spacing w:val="-3"/>
          <w:sz w:val="24"/>
        </w:rPr>
        <w:t> </w:t>
      </w:r>
      <w:r>
        <w:rPr>
          <w:sz w:val="24"/>
        </w:rPr>
        <w:t>our</w:t>
      </w:r>
      <w:r>
        <w:rPr>
          <w:spacing w:val="-4"/>
          <w:sz w:val="24"/>
        </w:rPr>
        <w:t> </w:t>
      </w:r>
      <w:r>
        <w:rPr>
          <w:sz w:val="24"/>
        </w:rPr>
        <w:t>Chief</w:t>
      </w:r>
      <w:r>
        <w:rPr>
          <w:spacing w:val="-6"/>
          <w:sz w:val="24"/>
        </w:rPr>
        <w:t> </w:t>
      </w:r>
      <w:r>
        <w:rPr>
          <w:sz w:val="24"/>
        </w:rPr>
        <w:t>Information Technology Officer. The requirements have been applied proportionately and matched to the HTA’s organisational risks. Not all the areas apply to the HTA in their entirety. My assessment is contained at Appendix A in this document.</w:t>
      </w:r>
    </w:p>
    <w:p>
      <w:pPr>
        <w:spacing w:after="0" w:line="278" w:lineRule="auto"/>
        <w:jc w:val="left"/>
        <w:rPr>
          <w:sz w:val="24"/>
        </w:rPr>
        <w:sectPr>
          <w:pgSz w:w="11910" w:h="16850"/>
          <w:pgMar w:header="791" w:footer="0" w:top="1740" w:bottom="280" w:left="960" w:right="880"/>
        </w:sectPr>
      </w:pPr>
    </w:p>
    <w:p>
      <w:pPr>
        <w:pStyle w:val="BodyText"/>
        <w:rPr>
          <w:sz w:val="20"/>
        </w:rPr>
      </w:pPr>
    </w:p>
    <w:p>
      <w:pPr>
        <w:pStyle w:val="BodyText"/>
        <w:rPr>
          <w:sz w:val="20"/>
        </w:rPr>
      </w:pPr>
    </w:p>
    <w:p>
      <w:pPr>
        <w:pStyle w:val="BodyText"/>
        <w:spacing w:before="4"/>
        <w:rPr>
          <w:sz w:val="23"/>
        </w:rPr>
      </w:pPr>
    </w:p>
    <w:p>
      <w:pPr>
        <w:pStyle w:val="ListParagraph"/>
        <w:numPr>
          <w:ilvl w:val="0"/>
          <w:numId w:val="1"/>
        </w:numPr>
        <w:tabs>
          <w:tab w:pos="1253" w:val="left" w:leader="none"/>
        </w:tabs>
        <w:spacing w:line="278" w:lineRule="auto" w:before="0" w:after="0"/>
        <w:ind w:left="1253" w:right="198" w:hanging="454"/>
        <w:jc w:val="left"/>
        <w:rPr>
          <w:sz w:val="24"/>
        </w:rPr>
      </w:pPr>
      <w:r>
        <w:rPr>
          <w:sz w:val="24"/>
        </w:rPr>
        <w:t>It is three years since ARAC approved our move to this assessment criteria, although</w:t>
      </w:r>
      <w:r>
        <w:rPr>
          <w:spacing w:val="-5"/>
          <w:sz w:val="24"/>
        </w:rPr>
        <w:t> </w:t>
      </w:r>
      <w:r>
        <w:rPr>
          <w:sz w:val="24"/>
        </w:rPr>
        <w:t>I</w:t>
      </w:r>
      <w:r>
        <w:rPr>
          <w:spacing w:val="-3"/>
          <w:sz w:val="24"/>
        </w:rPr>
        <w:t> </w:t>
      </w:r>
      <w:r>
        <w:rPr>
          <w:sz w:val="24"/>
        </w:rPr>
        <w:t>feel</w:t>
      </w:r>
      <w:r>
        <w:rPr>
          <w:spacing w:val="-3"/>
          <w:sz w:val="24"/>
        </w:rPr>
        <w:t> </w:t>
      </w:r>
      <w:r>
        <w:rPr>
          <w:sz w:val="24"/>
        </w:rPr>
        <w:t>it</w:t>
      </w:r>
      <w:r>
        <w:rPr>
          <w:spacing w:val="-3"/>
          <w:sz w:val="24"/>
        </w:rPr>
        <w:t> </w:t>
      </w:r>
      <w:r>
        <w:rPr>
          <w:sz w:val="24"/>
        </w:rPr>
        <w:t>remains</w:t>
      </w:r>
      <w:r>
        <w:rPr>
          <w:spacing w:val="-3"/>
          <w:sz w:val="24"/>
        </w:rPr>
        <w:t> </w:t>
      </w:r>
      <w:r>
        <w:rPr>
          <w:sz w:val="24"/>
        </w:rPr>
        <w:t>a</w:t>
      </w:r>
      <w:r>
        <w:rPr>
          <w:spacing w:val="-2"/>
          <w:sz w:val="24"/>
        </w:rPr>
        <w:t> </w:t>
      </w:r>
      <w:r>
        <w:rPr>
          <w:sz w:val="24"/>
        </w:rPr>
        <w:t>robust</w:t>
      </w:r>
      <w:r>
        <w:rPr>
          <w:spacing w:val="-5"/>
          <w:sz w:val="24"/>
        </w:rPr>
        <w:t> </w:t>
      </w:r>
      <w:r>
        <w:rPr>
          <w:sz w:val="24"/>
        </w:rPr>
        <w:t>evaluation</w:t>
      </w:r>
      <w:r>
        <w:rPr>
          <w:spacing w:val="-5"/>
          <w:sz w:val="24"/>
        </w:rPr>
        <w:t> </w:t>
      </w:r>
      <w:r>
        <w:rPr>
          <w:sz w:val="24"/>
        </w:rPr>
        <w:t>of</w:t>
      </w:r>
      <w:r>
        <w:rPr>
          <w:spacing w:val="-3"/>
          <w:sz w:val="24"/>
        </w:rPr>
        <w:t> </w:t>
      </w:r>
      <w:r>
        <w:rPr>
          <w:sz w:val="24"/>
        </w:rPr>
        <w:t>our</w:t>
      </w:r>
      <w:r>
        <w:rPr>
          <w:spacing w:val="-3"/>
          <w:sz w:val="24"/>
        </w:rPr>
        <w:t> </w:t>
      </w:r>
      <w:r>
        <w:rPr>
          <w:sz w:val="24"/>
        </w:rPr>
        <w:t>approach</w:t>
      </w:r>
      <w:r>
        <w:rPr>
          <w:spacing w:val="-5"/>
          <w:sz w:val="24"/>
        </w:rPr>
        <w:t> </w:t>
      </w:r>
      <w:r>
        <w:rPr>
          <w:sz w:val="24"/>
        </w:rPr>
        <w:t>I</w:t>
      </w:r>
      <w:r>
        <w:rPr>
          <w:spacing w:val="-3"/>
          <w:sz w:val="24"/>
        </w:rPr>
        <w:t> </w:t>
      </w:r>
      <w:r>
        <w:rPr>
          <w:sz w:val="24"/>
        </w:rPr>
        <w:t>would</w:t>
      </w:r>
      <w:r>
        <w:rPr>
          <w:spacing w:val="-3"/>
          <w:sz w:val="24"/>
        </w:rPr>
        <w:t> </w:t>
      </w:r>
      <w:r>
        <w:rPr>
          <w:sz w:val="24"/>
        </w:rPr>
        <w:t>recommend that this be considered against other evaluation options ahead of next year’s report to ensure all stakeholders retain confidence in this approach..</w:t>
      </w:r>
    </w:p>
    <w:p>
      <w:pPr>
        <w:pStyle w:val="BodyText"/>
        <w:spacing w:before="8"/>
        <w:rPr>
          <w:sz w:val="27"/>
        </w:rPr>
      </w:pPr>
    </w:p>
    <w:p>
      <w:pPr>
        <w:pStyle w:val="ListParagraph"/>
        <w:numPr>
          <w:ilvl w:val="0"/>
          <w:numId w:val="1"/>
        </w:numPr>
        <w:tabs>
          <w:tab w:pos="1253" w:val="left" w:leader="none"/>
        </w:tabs>
        <w:spacing w:line="278" w:lineRule="auto" w:before="0" w:after="0"/>
        <w:ind w:left="1253" w:right="290" w:hanging="454"/>
        <w:jc w:val="left"/>
        <w:rPr>
          <w:sz w:val="24"/>
        </w:rPr>
      </w:pPr>
      <w:r>
        <w:rPr>
          <w:sz w:val="24"/>
        </w:rPr>
        <w:t>In</w:t>
      </w:r>
      <w:r>
        <w:rPr>
          <w:spacing w:val="-2"/>
          <w:sz w:val="24"/>
        </w:rPr>
        <w:t> </w:t>
      </w:r>
      <w:r>
        <w:rPr>
          <w:sz w:val="24"/>
        </w:rPr>
        <w:t>line</w:t>
      </w:r>
      <w:r>
        <w:rPr>
          <w:spacing w:val="-2"/>
          <w:sz w:val="24"/>
        </w:rPr>
        <w:t> </w:t>
      </w:r>
      <w:r>
        <w:rPr>
          <w:sz w:val="24"/>
        </w:rPr>
        <w:t>with</w:t>
      </w:r>
      <w:r>
        <w:rPr>
          <w:spacing w:val="-3"/>
          <w:sz w:val="24"/>
        </w:rPr>
        <w:t> </w:t>
      </w:r>
      <w:r>
        <w:rPr>
          <w:sz w:val="24"/>
        </w:rPr>
        <w:t>the</w:t>
      </w:r>
      <w:r>
        <w:rPr>
          <w:spacing w:val="-3"/>
          <w:sz w:val="24"/>
        </w:rPr>
        <w:t> </w:t>
      </w:r>
      <w:r>
        <w:rPr>
          <w:sz w:val="24"/>
        </w:rPr>
        <w:t>Office</w:t>
      </w:r>
      <w:r>
        <w:rPr>
          <w:spacing w:val="-3"/>
          <w:sz w:val="24"/>
        </w:rPr>
        <w:t> </w:t>
      </w:r>
      <w:r>
        <w:rPr>
          <w:sz w:val="24"/>
        </w:rPr>
        <w:t>of</w:t>
      </w:r>
      <w:r>
        <w:rPr>
          <w:spacing w:val="-3"/>
          <w:sz w:val="24"/>
        </w:rPr>
        <w:t> </w:t>
      </w:r>
      <w:r>
        <w:rPr>
          <w:sz w:val="24"/>
        </w:rPr>
        <w:t>the</w:t>
      </w:r>
      <w:r>
        <w:rPr>
          <w:spacing w:val="-5"/>
          <w:sz w:val="24"/>
        </w:rPr>
        <w:t> </w:t>
      </w:r>
      <w:r>
        <w:rPr>
          <w:sz w:val="24"/>
        </w:rPr>
        <w:t>Government</w:t>
      </w:r>
      <w:r>
        <w:rPr>
          <w:spacing w:val="-5"/>
          <w:sz w:val="24"/>
        </w:rPr>
        <w:t> </w:t>
      </w:r>
      <w:r>
        <w:rPr>
          <w:sz w:val="24"/>
        </w:rPr>
        <w:t>SIRO</w:t>
      </w:r>
      <w:r>
        <w:rPr>
          <w:spacing w:val="-3"/>
          <w:sz w:val="24"/>
        </w:rPr>
        <w:t> </w:t>
      </w:r>
      <w:r>
        <w:rPr>
          <w:sz w:val="24"/>
        </w:rPr>
        <w:t>handbook</w:t>
      </w:r>
      <w:r>
        <w:rPr>
          <w:spacing w:val="-5"/>
          <w:sz w:val="24"/>
        </w:rPr>
        <w:t> </w:t>
      </w:r>
      <w:r>
        <w:rPr>
          <w:sz w:val="24"/>
        </w:rPr>
        <w:t>I</w:t>
      </w:r>
      <w:r>
        <w:rPr>
          <w:spacing w:val="-3"/>
          <w:sz w:val="24"/>
        </w:rPr>
        <w:t> </w:t>
      </w:r>
      <w:r>
        <w:rPr>
          <w:sz w:val="24"/>
        </w:rPr>
        <w:t>have</w:t>
      </w:r>
      <w:r>
        <w:rPr>
          <w:spacing w:val="-3"/>
          <w:sz w:val="24"/>
        </w:rPr>
        <w:t> </w:t>
      </w:r>
      <w:r>
        <w:rPr>
          <w:sz w:val="24"/>
        </w:rPr>
        <w:t>also</w:t>
      </w:r>
      <w:r>
        <w:rPr>
          <w:spacing w:val="-3"/>
          <w:sz w:val="24"/>
        </w:rPr>
        <w:t> </w:t>
      </w:r>
      <w:r>
        <w:rPr>
          <w:sz w:val="24"/>
        </w:rPr>
        <w:t>considered a number of the factors that underpin the management of the HTA’s information </w:t>
      </w:r>
      <w:r>
        <w:rPr>
          <w:spacing w:val="-2"/>
          <w:sz w:val="24"/>
        </w:rPr>
        <w:t>risks.</w:t>
      </w:r>
    </w:p>
    <w:p>
      <w:pPr>
        <w:pStyle w:val="BodyText"/>
        <w:spacing w:before="6"/>
        <w:rPr>
          <w:sz w:val="26"/>
        </w:rPr>
      </w:pPr>
    </w:p>
    <w:p>
      <w:pPr>
        <w:pStyle w:val="ListParagraph"/>
        <w:numPr>
          <w:ilvl w:val="0"/>
          <w:numId w:val="2"/>
        </w:numPr>
        <w:tabs>
          <w:tab w:pos="1915" w:val="left" w:leader="none"/>
        </w:tabs>
        <w:spacing w:line="276" w:lineRule="auto" w:before="0" w:after="0"/>
        <w:ind w:left="1915" w:right="307" w:hanging="454"/>
        <w:jc w:val="left"/>
        <w:rPr>
          <w:sz w:val="24"/>
        </w:rPr>
      </w:pPr>
      <w:r>
        <w:rPr>
          <w:sz w:val="24"/>
        </w:rPr>
        <w:t>I believe the HTA has an effective Information Governance framework in place</w:t>
      </w:r>
      <w:r>
        <w:rPr>
          <w:spacing w:val="-4"/>
          <w:sz w:val="24"/>
        </w:rPr>
        <w:t> </w:t>
      </w:r>
      <w:r>
        <w:rPr>
          <w:sz w:val="24"/>
        </w:rPr>
        <w:t>and</w:t>
      </w:r>
      <w:r>
        <w:rPr>
          <w:spacing w:val="-5"/>
          <w:sz w:val="24"/>
        </w:rPr>
        <w:t> </w:t>
      </w:r>
      <w:r>
        <w:rPr>
          <w:sz w:val="24"/>
        </w:rPr>
        <w:t>that</w:t>
      </w:r>
      <w:r>
        <w:rPr>
          <w:spacing w:val="-3"/>
          <w:sz w:val="24"/>
        </w:rPr>
        <w:t> </w:t>
      </w:r>
      <w:r>
        <w:rPr>
          <w:sz w:val="24"/>
        </w:rPr>
        <w:t>the</w:t>
      </w:r>
      <w:r>
        <w:rPr>
          <w:spacing w:val="-3"/>
          <w:sz w:val="24"/>
        </w:rPr>
        <w:t> </w:t>
      </w:r>
      <w:r>
        <w:rPr>
          <w:sz w:val="24"/>
        </w:rPr>
        <w:t>HTA</w:t>
      </w:r>
      <w:r>
        <w:rPr>
          <w:spacing w:val="-5"/>
          <w:sz w:val="24"/>
        </w:rPr>
        <w:t> </w:t>
      </w:r>
      <w:r>
        <w:rPr>
          <w:sz w:val="24"/>
        </w:rPr>
        <w:t>complies</w:t>
      </w:r>
      <w:r>
        <w:rPr>
          <w:spacing w:val="-3"/>
          <w:sz w:val="24"/>
        </w:rPr>
        <w:t> </w:t>
      </w:r>
      <w:r>
        <w:rPr>
          <w:sz w:val="24"/>
        </w:rPr>
        <w:t>with</w:t>
      </w:r>
      <w:r>
        <w:rPr>
          <w:spacing w:val="-5"/>
          <w:sz w:val="24"/>
        </w:rPr>
        <w:t> </w:t>
      </w:r>
      <w:r>
        <w:rPr>
          <w:sz w:val="24"/>
        </w:rPr>
        <w:t>all</w:t>
      </w:r>
      <w:r>
        <w:rPr>
          <w:spacing w:val="-4"/>
          <w:sz w:val="24"/>
        </w:rPr>
        <w:t> </w:t>
      </w:r>
      <w:r>
        <w:rPr>
          <w:sz w:val="24"/>
        </w:rPr>
        <w:t>relevant</w:t>
      </w:r>
      <w:r>
        <w:rPr>
          <w:spacing w:val="-3"/>
          <w:sz w:val="24"/>
        </w:rPr>
        <w:t> </w:t>
      </w:r>
      <w:r>
        <w:rPr>
          <w:sz w:val="24"/>
        </w:rPr>
        <w:t>regulatory,</w:t>
      </w:r>
      <w:r>
        <w:rPr>
          <w:spacing w:val="-3"/>
          <w:sz w:val="24"/>
        </w:rPr>
        <w:t> </w:t>
      </w:r>
      <w:r>
        <w:rPr>
          <w:sz w:val="24"/>
        </w:rPr>
        <w:t>statutory</w:t>
      </w:r>
      <w:r>
        <w:rPr>
          <w:spacing w:val="-3"/>
          <w:sz w:val="24"/>
        </w:rPr>
        <w:t> </w:t>
      </w:r>
      <w:r>
        <w:rPr>
          <w:sz w:val="24"/>
        </w:rPr>
        <w:t>and organisation information security policies and standards.</w:t>
      </w:r>
    </w:p>
    <w:p>
      <w:pPr>
        <w:pStyle w:val="BodyText"/>
        <w:spacing w:before="8"/>
        <w:rPr>
          <w:sz w:val="26"/>
        </w:rPr>
      </w:pPr>
    </w:p>
    <w:p>
      <w:pPr>
        <w:pStyle w:val="ListParagraph"/>
        <w:numPr>
          <w:ilvl w:val="0"/>
          <w:numId w:val="2"/>
        </w:numPr>
        <w:tabs>
          <w:tab w:pos="1915" w:val="left" w:leader="none"/>
        </w:tabs>
        <w:spacing w:line="276" w:lineRule="auto" w:before="0" w:after="0"/>
        <w:ind w:left="1915" w:right="170" w:hanging="454"/>
        <w:jc w:val="left"/>
        <w:rPr>
          <w:sz w:val="24"/>
        </w:rPr>
      </w:pPr>
      <w:r>
        <w:rPr>
          <w:sz w:val="24"/>
        </w:rPr>
        <w:t>I</w:t>
      </w:r>
      <w:r>
        <w:rPr>
          <w:spacing w:val="-3"/>
          <w:sz w:val="24"/>
        </w:rPr>
        <w:t> </w:t>
      </w:r>
      <w:r>
        <w:rPr>
          <w:sz w:val="24"/>
        </w:rPr>
        <w:t>am</w:t>
      </w:r>
      <w:r>
        <w:rPr>
          <w:spacing w:val="-2"/>
          <w:sz w:val="24"/>
        </w:rPr>
        <w:t> </w:t>
      </w:r>
      <w:r>
        <w:rPr>
          <w:sz w:val="24"/>
        </w:rPr>
        <w:t>satisfied</w:t>
      </w:r>
      <w:r>
        <w:rPr>
          <w:spacing w:val="-3"/>
          <w:sz w:val="24"/>
        </w:rPr>
        <w:t> </w:t>
      </w:r>
      <w:r>
        <w:rPr>
          <w:sz w:val="24"/>
        </w:rPr>
        <w:t>that</w:t>
      </w:r>
      <w:r>
        <w:rPr>
          <w:spacing w:val="-5"/>
          <w:sz w:val="24"/>
        </w:rPr>
        <w:t> </w:t>
      </w:r>
      <w:r>
        <w:rPr>
          <w:sz w:val="24"/>
        </w:rPr>
        <w:t>the</w:t>
      </w:r>
      <w:r>
        <w:rPr>
          <w:spacing w:val="-7"/>
          <w:sz w:val="24"/>
        </w:rPr>
        <w:t> </w:t>
      </w:r>
      <w:r>
        <w:rPr>
          <w:sz w:val="24"/>
        </w:rPr>
        <w:t>HTA</w:t>
      </w:r>
      <w:r>
        <w:rPr>
          <w:spacing w:val="-3"/>
          <w:sz w:val="24"/>
        </w:rPr>
        <w:t> </w:t>
      </w:r>
      <w:r>
        <w:rPr>
          <w:sz w:val="24"/>
        </w:rPr>
        <w:t>has</w:t>
      </w:r>
      <w:r>
        <w:rPr>
          <w:spacing w:val="-3"/>
          <w:sz w:val="24"/>
        </w:rPr>
        <w:t> </w:t>
      </w:r>
      <w:r>
        <w:rPr>
          <w:sz w:val="24"/>
        </w:rPr>
        <w:t>introduced</w:t>
      </w:r>
      <w:r>
        <w:rPr>
          <w:spacing w:val="-5"/>
          <w:sz w:val="24"/>
        </w:rPr>
        <w:t> </w:t>
      </w:r>
      <w:r>
        <w:rPr>
          <w:sz w:val="24"/>
        </w:rPr>
        <w:t>further</w:t>
      </w:r>
      <w:r>
        <w:rPr>
          <w:spacing w:val="-3"/>
          <w:sz w:val="24"/>
        </w:rPr>
        <w:t> </w:t>
      </w:r>
      <w:r>
        <w:rPr>
          <w:sz w:val="24"/>
        </w:rPr>
        <w:t>processes</w:t>
      </w:r>
      <w:r>
        <w:rPr>
          <w:spacing w:val="-3"/>
          <w:sz w:val="24"/>
        </w:rPr>
        <w:t> </w:t>
      </w:r>
      <w:r>
        <w:rPr>
          <w:sz w:val="24"/>
        </w:rPr>
        <w:t>to</w:t>
      </w:r>
      <w:r>
        <w:rPr>
          <w:spacing w:val="-3"/>
          <w:sz w:val="24"/>
        </w:rPr>
        <w:t> </w:t>
      </w:r>
      <w:r>
        <w:rPr>
          <w:sz w:val="24"/>
        </w:rPr>
        <w:t>ensure</w:t>
      </w:r>
      <w:r>
        <w:rPr>
          <w:spacing w:val="-3"/>
          <w:sz w:val="24"/>
        </w:rPr>
        <w:t> </w:t>
      </w:r>
      <w:r>
        <w:rPr>
          <w:sz w:val="24"/>
        </w:rPr>
        <w:t>staff are aware of the need for information assurance and the risks affecting corporate information.</w:t>
      </w:r>
    </w:p>
    <w:p>
      <w:pPr>
        <w:pStyle w:val="BodyText"/>
        <w:spacing w:before="7"/>
        <w:rPr>
          <w:sz w:val="26"/>
        </w:rPr>
      </w:pPr>
    </w:p>
    <w:p>
      <w:pPr>
        <w:pStyle w:val="ListParagraph"/>
        <w:numPr>
          <w:ilvl w:val="0"/>
          <w:numId w:val="2"/>
        </w:numPr>
        <w:tabs>
          <w:tab w:pos="1915" w:val="left" w:leader="none"/>
        </w:tabs>
        <w:spacing w:line="276" w:lineRule="auto" w:before="0" w:after="0"/>
        <w:ind w:left="1915" w:right="398" w:hanging="454"/>
        <w:jc w:val="left"/>
        <w:rPr>
          <w:sz w:val="24"/>
        </w:rPr>
      </w:pPr>
      <w:r>
        <w:rPr>
          <w:sz w:val="24"/>
        </w:rPr>
        <w:t>The HTA has appropriate and proportionate security controls in place relating</w:t>
      </w:r>
      <w:r>
        <w:rPr>
          <w:spacing w:val="-3"/>
          <w:sz w:val="24"/>
        </w:rPr>
        <w:t> </w:t>
      </w:r>
      <w:r>
        <w:rPr>
          <w:sz w:val="24"/>
        </w:rPr>
        <w:t>to</w:t>
      </w:r>
      <w:r>
        <w:rPr>
          <w:spacing w:val="-3"/>
          <w:sz w:val="24"/>
        </w:rPr>
        <w:t> </w:t>
      </w:r>
      <w:r>
        <w:rPr>
          <w:sz w:val="24"/>
        </w:rPr>
        <w:t>records</w:t>
      </w:r>
      <w:r>
        <w:rPr>
          <w:spacing w:val="-1"/>
          <w:sz w:val="24"/>
        </w:rPr>
        <w:t> </w:t>
      </w:r>
      <w:r>
        <w:rPr>
          <w:sz w:val="24"/>
        </w:rPr>
        <w:t>and</w:t>
      </w:r>
      <w:r>
        <w:rPr>
          <w:spacing w:val="-5"/>
          <w:sz w:val="24"/>
        </w:rPr>
        <w:t> </w:t>
      </w:r>
      <w:r>
        <w:rPr>
          <w:sz w:val="24"/>
        </w:rPr>
        <w:t>will</w:t>
      </w:r>
      <w:r>
        <w:rPr>
          <w:spacing w:val="-4"/>
          <w:sz w:val="24"/>
        </w:rPr>
        <w:t> </w:t>
      </w:r>
      <w:r>
        <w:rPr>
          <w:sz w:val="24"/>
        </w:rPr>
        <w:t>look</w:t>
      </w:r>
      <w:r>
        <w:rPr>
          <w:spacing w:val="-3"/>
          <w:sz w:val="24"/>
        </w:rPr>
        <w:t> </w:t>
      </w:r>
      <w:r>
        <w:rPr>
          <w:sz w:val="24"/>
        </w:rPr>
        <w:t>to</w:t>
      </w:r>
      <w:r>
        <w:rPr>
          <w:spacing w:val="-3"/>
          <w:sz w:val="24"/>
        </w:rPr>
        <w:t> </w:t>
      </w:r>
      <w:r>
        <w:rPr>
          <w:sz w:val="24"/>
        </w:rPr>
        <w:t>further</w:t>
      </w:r>
      <w:r>
        <w:rPr>
          <w:spacing w:val="-3"/>
          <w:sz w:val="24"/>
        </w:rPr>
        <w:t> </w:t>
      </w:r>
      <w:r>
        <w:rPr>
          <w:sz w:val="24"/>
        </w:rPr>
        <w:t>strengthen</w:t>
      </w:r>
      <w:r>
        <w:rPr>
          <w:spacing w:val="-5"/>
          <w:sz w:val="24"/>
        </w:rPr>
        <w:t> </w:t>
      </w:r>
      <w:r>
        <w:rPr>
          <w:sz w:val="24"/>
        </w:rPr>
        <w:t>these</w:t>
      </w:r>
      <w:r>
        <w:rPr>
          <w:spacing w:val="-3"/>
          <w:sz w:val="24"/>
        </w:rPr>
        <w:t> </w:t>
      </w:r>
      <w:r>
        <w:rPr>
          <w:sz w:val="24"/>
        </w:rPr>
        <w:t>by</w:t>
      </w:r>
      <w:r>
        <w:rPr>
          <w:spacing w:val="-5"/>
          <w:sz w:val="24"/>
        </w:rPr>
        <w:t> </w:t>
      </w:r>
      <w:r>
        <w:rPr>
          <w:sz w:val="24"/>
        </w:rPr>
        <w:t>embedding the</w:t>
      </w:r>
      <w:r>
        <w:rPr>
          <w:spacing w:val="-2"/>
          <w:sz w:val="24"/>
        </w:rPr>
        <w:t> </w:t>
      </w:r>
      <w:r>
        <w:rPr>
          <w:sz w:val="24"/>
        </w:rPr>
        <w:t>recommendations</w:t>
      </w:r>
      <w:r>
        <w:rPr>
          <w:spacing w:val="-5"/>
          <w:sz w:val="24"/>
        </w:rPr>
        <w:t> </w:t>
      </w:r>
      <w:r>
        <w:rPr>
          <w:sz w:val="24"/>
        </w:rPr>
        <w:t>for</w:t>
      </w:r>
      <w:r>
        <w:rPr>
          <w:spacing w:val="-2"/>
          <w:sz w:val="24"/>
        </w:rPr>
        <w:t> </w:t>
      </w:r>
      <w:r>
        <w:rPr>
          <w:sz w:val="24"/>
        </w:rPr>
        <w:t>the</w:t>
      </w:r>
      <w:r>
        <w:rPr>
          <w:spacing w:val="-2"/>
          <w:sz w:val="24"/>
        </w:rPr>
        <w:t> </w:t>
      </w:r>
      <w:r>
        <w:rPr>
          <w:sz w:val="24"/>
        </w:rPr>
        <w:t>recent</w:t>
      </w:r>
      <w:r>
        <w:rPr>
          <w:spacing w:val="-2"/>
          <w:sz w:val="24"/>
        </w:rPr>
        <w:t> </w:t>
      </w:r>
      <w:r>
        <w:rPr>
          <w:sz w:val="24"/>
        </w:rPr>
        <w:t>Records</w:t>
      </w:r>
      <w:r>
        <w:rPr>
          <w:spacing w:val="-6"/>
          <w:sz w:val="24"/>
        </w:rPr>
        <w:t> </w:t>
      </w:r>
      <w:r>
        <w:rPr>
          <w:sz w:val="24"/>
        </w:rPr>
        <w:t>Management</w:t>
      </w:r>
      <w:r>
        <w:rPr>
          <w:spacing w:val="-4"/>
          <w:sz w:val="24"/>
        </w:rPr>
        <w:t> </w:t>
      </w:r>
      <w:r>
        <w:rPr>
          <w:sz w:val="24"/>
        </w:rPr>
        <w:t>audit</w:t>
      </w:r>
      <w:r>
        <w:rPr>
          <w:spacing w:val="-2"/>
          <w:sz w:val="24"/>
        </w:rPr>
        <w:t> </w:t>
      </w:r>
      <w:r>
        <w:rPr>
          <w:sz w:val="24"/>
        </w:rPr>
        <w:t>in</w:t>
      </w:r>
      <w:r>
        <w:rPr>
          <w:spacing w:val="-2"/>
          <w:sz w:val="24"/>
        </w:rPr>
        <w:t> </w:t>
      </w:r>
      <w:r>
        <w:rPr>
          <w:sz w:val="24"/>
        </w:rPr>
        <w:t>to</w:t>
      </w:r>
      <w:r>
        <w:rPr>
          <w:spacing w:val="-2"/>
          <w:sz w:val="24"/>
        </w:rPr>
        <w:t> </w:t>
      </w:r>
      <w:r>
        <w:rPr>
          <w:sz w:val="24"/>
        </w:rPr>
        <w:t>our policies and procedures..</w:t>
      </w:r>
    </w:p>
    <w:p>
      <w:pPr>
        <w:pStyle w:val="BodyText"/>
        <w:spacing w:before="5"/>
        <w:rPr>
          <w:sz w:val="28"/>
        </w:rPr>
      </w:pPr>
    </w:p>
    <w:p>
      <w:pPr>
        <w:pStyle w:val="ListParagraph"/>
        <w:numPr>
          <w:ilvl w:val="0"/>
          <w:numId w:val="1"/>
        </w:numPr>
        <w:tabs>
          <w:tab w:pos="1253" w:val="left" w:leader="none"/>
        </w:tabs>
        <w:spacing w:line="278" w:lineRule="auto" w:before="0" w:after="0"/>
        <w:ind w:left="1253" w:right="425" w:hanging="454"/>
        <w:jc w:val="left"/>
        <w:rPr>
          <w:sz w:val="24"/>
        </w:rPr>
      </w:pPr>
      <w:r>
        <w:rPr>
          <w:sz w:val="24"/>
        </w:rPr>
        <w:t>In conclusion, good progress has been made during 2022/23 with key actions taken</w:t>
      </w:r>
      <w:r>
        <w:rPr>
          <w:spacing w:val="-5"/>
          <w:sz w:val="24"/>
        </w:rPr>
        <w:t> </w:t>
      </w:r>
      <w:r>
        <w:rPr>
          <w:sz w:val="24"/>
        </w:rPr>
        <w:t>to</w:t>
      </w:r>
      <w:r>
        <w:rPr>
          <w:spacing w:val="-4"/>
          <w:sz w:val="24"/>
        </w:rPr>
        <w:t> </w:t>
      </w:r>
      <w:r>
        <w:rPr>
          <w:sz w:val="24"/>
        </w:rPr>
        <w:t>strengthen</w:t>
      </w:r>
      <w:r>
        <w:rPr>
          <w:spacing w:val="-4"/>
          <w:sz w:val="24"/>
        </w:rPr>
        <w:t> </w:t>
      </w:r>
      <w:r>
        <w:rPr>
          <w:sz w:val="24"/>
        </w:rPr>
        <w:t>the</w:t>
      </w:r>
      <w:r>
        <w:rPr>
          <w:spacing w:val="-5"/>
          <w:sz w:val="24"/>
        </w:rPr>
        <w:t> </w:t>
      </w:r>
      <w:r>
        <w:rPr>
          <w:sz w:val="24"/>
        </w:rPr>
        <w:t>HTA’s</w:t>
      </w:r>
      <w:r>
        <w:rPr>
          <w:spacing w:val="-4"/>
          <w:sz w:val="24"/>
        </w:rPr>
        <w:t> </w:t>
      </w:r>
      <w:r>
        <w:rPr>
          <w:sz w:val="24"/>
        </w:rPr>
        <w:t>approach</w:t>
      </w:r>
      <w:r>
        <w:rPr>
          <w:spacing w:val="-5"/>
          <w:sz w:val="24"/>
        </w:rPr>
        <w:t> </w:t>
      </w:r>
      <w:r>
        <w:rPr>
          <w:sz w:val="24"/>
        </w:rPr>
        <w:t>to</w:t>
      </w:r>
      <w:r>
        <w:rPr>
          <w:spacing w:val="-5"/>
          <w:sz w:val="24"/>
        </w:rPr>
        <w:t> </w:t>
      </w:r>
      <w:r>
        <w:rPr>
          <w:sz w:val="24"/>
        </w:rPr>
        <w:t>effectively</w:t>
      </w:r>
      <w:r>
        <w:rPr>
          <w:spacing w:val="-4"/>
          <w:sz w:val="24"/>
        </w:rPr>
        <w:t> </w:t>
      </w:r>
      <w:r>
        <w:rPr>
          <w:sz w:val="24"/>
        </w:rPr>
        <w:t>manage</w:t>
      </w:r>
      <w:r>
        <w:rPr>
          <w:spacing w:val="-5"/>
          <w:sz w:val="24"/>
        </w:rPr>
        <w:t> </w:t>
      </w:r>
      <w:r>
        <w:rPr>
          <w:sz w:val="24"/>
        </w:rPr>
        <w:t>information</w:t>
      </w:r>
      <w:r>
        <w:rPr>
          <w:spacing w:val="-4"/>
          <w:sz w:val="24"/>
        </w:rPr>
        <w:t> </w:t>
      </w:r>
      <w:r>
        <w:rPr>
          <w:sz w:val="24"/>
        </w:rPr>
        <w:t>risks and</w:t>
      </w:r>
      <w:r>
        <w:rPr>
          <w:spacing w:val="40"/>
          <w:sz w:val="24"/>
        </w:rPr>
        <w:t> </w:t>
      </w:r>
      <w:r>
        <w:rPr>
          <w:sz w:val="24"/>
        </w:rPr>
        <w:t>ensure a robust approach to information governance. In particular, as the potential for cyber risk increases, it is essential the HTA takes action to understand and mitigate risk in this area.</w:t>
      </w:r>
    </w:p>
    <w:p>
      <w:pPr>
        <w:spacing w:after="0" w:line="278" w:lineRule="auto"/>
        <w:jc w:val="left"/>
        <w:rPr>
          <w:sz w:val="24"/>
        </w:rPr>
        <w:sectPr>
          <w:pgSz w:w="11910" w:h="16850"/>
          <w:pgMar w:header="791" w:footer="0" w:top="1740" w:bottom="280" w:left="960" w:right="880"/>
        </w:sectPr>
      </w:pPr>
    </w:p>
    <w:p>
      <w:pPr>
        <w:pStyle w:val="BodyText"/>
        <w:ind w:left="5883"/>
        <w:rPr>
          <w:sz w:val="20"/>
        </w:rPr>
      </w:pPr>
      <w:r>
        <w:rPr>
          <w:sz w:val="20"/>
        </w:rPr>
        <w:drawing>
          <wp:inline distT="0" distB="0" distL="0" distR="0">
            <wp:extent cx="2014247" cy="608076"/>
            <wp:effectExtent l="0" t="0" r="0" b="0"/>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2014247" cy="608076"/>
                    </a:xfrm>
                    <a:prstGeom prst="rect">
                      <a:avLst/>
                    </a:prstGeom>
                  </pic:spPr>
                </pic:pic>
              </a:graphicData>
            </a:graphic>
          </wp:inline>
        </w:drawing>
      </w:r>
      <w:r>
        <w:rPr>
          <w:sz w:val="20"/>
        </w:rPr>
      </w:r>
    </w:p>
    <w:p>
      <w:pPr>
        <w:pStyle w:val="Heading1"/>
        <w:spacing w:before="100"/>
        <w:rPr>
          <w:u w:val="none"/>
        </w:rPr>
      </w:pPr>
      <w:r>
        <w:rPr>
          <w:u w:val="single"/>
        </w:rPr>
        <w:t>Appendix</w:t>
      </w:r>
      <w:r>
        <w:rPr>
          <w:spacing w:val="-8"/>
          <w:u w:val="single"/>
        </w:rPr>
        <w:t> </w:t>
      </w:r>
      <w:r>
        <w:rPr>
          <w:u w:val="single"/>
        </w:rPr>
        <w:t>A</w:t>
      </w:r>
      <w:r>
        <w:rPr>
          <w:spacing w:val="-10"/>
          <w:u w:val="single"/>
        </w:rPr>
        <w:t> </w:t>
      </w:r>
      <w:r>
        <w:rPr>
          <w:b w:val="0"/>
          <w:u w:val="single"/>
        </w:rPr>
        <w:t>–</w:t>
      </w:r>
      <w:r>
        <w:rPr>
          <w:b w:val="0"/>
          <w:spacing w:val="-10"/>
          <w:u w:val="single"/>
        </w:rPr>
        <w:t> </w:t>
      </w:r>
      <w:r>
        <w:rPr>
          <w:u w:val="single"/>
        </w:rPr>
        <w:t>NCSC</w:t>
      </w:r>
      <w:r>
        <w:rPr>
          <w:spacing w:val="-10"/>
          <w:u w:val="single"/>
        </w:rPr>
        <w:t> </w:t>
      </w:r>
      <w:r>
        <w:rPr>
          <w:u w:val="single"/>
        </w:rPr>
        <w:t>-</w:t>
      </w:r>
      <w:r>
        <w:rPr>
          <w:spacing w:val="-10"/>
          <w:u w:val="single"/>
        </w:rPr>
        <w:t> </w:t>
      </w:r>
      <w:r>
        <w:rPr>
          <w:u w:val="single"/>
        </w:rPr>
        <w:t>Minimum</w:t>
      </w:r>
      <w:r>
        <w:rPr>
          <w:spacing w:val="-10"/>
          <w:u w:val="single"/>
        </w:rPr>
        <w:t> </w:t>
      </w:r>
      <w:r>
        <w:rPr>
          <w:u w:val="single"/>
        </w:rPr>
        <w:t>Cyber</w:t>
      </w:r>
      <w:r>
        <w:rPr>
          <w:spacing w:val="-10"/>
          <w:u w:val="single"/>
        </w:rPr>
        <w:t> </w:t>
      </w:r>
      <w:r>
        <w:rPr>
          <w:u w:val="single"/>
        </w:rPr>
        <w:t>Security</w:t>
      </w:r>
      <w:r>
        <w:rPr>
          <w:spacing w:val="-9"/>
          <w:u w:val="single"/>
        </w:rPr>
        <w:t> </w:t>
      </w:r>
      <w:r>
        <w:rPr>
          <w:spacing w:val="-2"/>
          <w:u w:val="single"/>
        </w:rPr>
        <w:t>Standard</w:t>
      </w:r>
    </w:p>
    <w:p>
      <w:pPr>
        <w:pStyle w:val="BodyText"/>
        <w:rPr>
          <w:b/>
          <w:sz w:val="20"/>
        </w:rPr>
      </w:pPr>
    </w:p>
    <w:p>
      <w:pPr>
        <w:pStyle w:val="BodyText"/>
        <w:rPr>
          <w:b/>
          <w:sz w:val="20"/>
        </w:rPr>
      </w:pPr>
    </w:p>
    <w:p>
      <w:pPr>
        <w:pStyle w:val="BodyText"/>
        <w:spacing w:before="11"/>
        <w:rPr>
          <w:b/>
          <w:sz w:val="13"/>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
        <w:gridCol w:w="2085"/>
        <w:gridCol w:w="6893"/>
        <w:gridCol w:w="5321"/>
      </w:tblGrid>
      <w:tr>
        <w:trPr>
          <w:trHeight w:val="6654" w:hRule="atLeast"/>
        </w:trPr>
        <w:tc>
          <w:tcPr>
            <w:tcW w:w="422" w:type="dxa"/>
          </w:tcPr>
          <w:p>
            <w:pPr>
              <w:pStyle w:val="TableParagraph"/>
              <w:spacing w:before="7"/>
              <w:ind w:left="107"/>
              <w:rPr>
                <w:b/>
                <w:sz w:val="22"/>
              </w:rPr>
            </w:pPr>
            <w:r>
              <w:rPr>
                <w:b/>
                <w:w w:val="100"/>
                <w:sz w:val="22"/>
              </w:rPr>
              <w:t>1</w:t>
            </w:r>
          </w:p>
        </w:tc>
        <w:tc>
          <w:tcPr>
            <w:tcW w:w="2085" w:type="dxa"/>
          </w:tcPr>
          <w:p>
            <w:pPr>
              <w:pStyle w:val="TableParagraph"/>
              <w:rPr>
                <w:b/>
                <w:sz w:val="24"/>
              </w:rPr>
            </w:pPr>
          </w:p>
          <w:p>
            <w:pPr>
              <w:pStyle w:val="TableParagraph"/>
              <w:spacing w:before="170"/>
              <w:ind w:left="108"/>
              <w:rPr>
                <w:b/>
                <w:sz w:val="22"/>
              </w:rPr>
            </w:pPr>
            <w:r>
              <w:rPr>
                <w:b/>
                <w:spacing w:val="-2"/>
                <w:sz w:val="22"/>
                <w:u w:val="single"/>
              </w:rPr>
              <w:t>IDENTIFY</w:t>
            </w:r>
          </w:p>
          <w:p>
            <w:pPr>
              <w:pStyle w:val="TableParagraph"/>
              <w:spacing w:before="10"/>
              <w:rPr>
                <w:b/>
                <w:sz w:val="31"/>
              </w:rPr>
            </w:pPr>
          </w:p>
          <w:p>
            <w:pPr>
              <w:pStyle w:val="TableParagraph"/>
              <w:spacing w:line="244" w:lineRule="auto"/>
              <w:ind w:left="108" w:right="55"/>
              <w:rPr>
                <w:b/>
                <w:i/>
                <w:sz w:val="22"/>
              </w:rPr>
            </w:pPr>
            <w:r>
              <w:rPr>
                <w:b/>
                <w:i/>
                <w:sz w:val="22"/>
              </w:rPr>
              <w:t>Departments</w:t>
            </w:r>
            <w:r>
              <w:rPr>
                <w:b/>
                <w:i/>
                <w:spacing w:val="-16"/>
                <w:sz w:val="22"/>
              </w:rPr>
              <w:t> </w:t>
            </w:r>
            <w:r>
              <w:rPr>
                <w:b/>
                <w:i/>
                <w:sz w:val="22"/>
              </w:rPr>
              <w:t>shall</w:t>
            </w:r>
            <w:r>
              <w:rPr>
                <w:b/>
                <w:i/>
                <w:sz w:val="22"/>
              </w:rPr>
              <w:t> put in place appropriate cyber </w:t>
            </w:r>
            <w:r>
              <w:rPr>
                <w:b/>
                <w:i/>
                <w:spacing w:val="-2"/>
                <w:sz w:val="22"/>
              </w:rPr>
              <w:t>security governance processes.</w:t>
            </w:r>
          </w:p>
        </w:tc>
        <w:tc>
          <w:tcPr>
            <w:tcW w:w="6893" w:type="dxa"/>
          </w:tcPr>
          <w:p>
            <w:pPr>
              <w:pStyle w:val="TableParagraph"/>
              <w:rPr>
                <w:b/>
                <w:sz w:val="24"/>
              </w:rPr>
            </w:pPr>
          </w:p>
          <w:p>
            <w:pPr>
              <w:pStyle w:val="TableParagraph"/>
              <w:numPr>
                <w:ilvl w:val="0"/>
                <w:numId w:val="3"/>
              </w:numPr>
              <w:tabs>
                <w:tab w:pos="827" w:val="left" w:leader="none"/>
                <w:tab w:pos="829" w:val="left" w:leader="none"/>
              </w:tabs>
              <w:spacing w:line="242" w:lineRule="auto" w:before="146" w:after="0"/>
              <w:ind w:left="829" w:right="156" w:hanging="361"/>
              <w:jc w:val="left"/>
              <w:rPr>
                <w:sz w:val="22"/>
              </w:rPr>
            </w:pPr>
            <w:r>
              <w:rPr>
                <w:sz w:val="22"/>
              </w:rPr>
              <w:t>There</w:t>
            </w:r>
            <w:r>
              <w:rPr>
                <w:spacing w:val="-4"/>
                <w:sz w:val="22"/>
              </w:rPr>
              <w:t> </w:t>
            </w:r>
            <w:r>
              <w:rPr>
                <w:b/>
                <w:sz w:val="22"/>
              </w:rPr>
              <w:t>shall</w:t>
            </w:r>
            <w:r>
              <w:rPr>
                <w:b/>
                <w:spacing w:val="-5"/>
                <w:sz w:val="22"/>
              </w:rPr>
              <w:t> </w:t>
            </w:r>
            <w:r>
              <w:rPr>
                <w:sz w:val="22"/>
              </w:rPr>
              <w:t>be</w:t>
            </w:r>
            <w:r>
              <w:rPr>
                <w:spacing w:val="-5"/>
                <w:sz w:val="22"/>
              </w:rPr>
              <w:t> </w:t>
            </w:r>
            <w:r>
              <w:rPr>
                <w:sz w:val="22"/>
              </w:rPr>
              <w:t>clear</w:t>
            </w:r>
            <w:r>
              <w:rPr>
                <w:spacing w:val="-4"/>
                <w:sz w:val="22"/>
              </w:rPr>
              <w:t> </w:t>
            </w:r>
            <w:r>
              <w:rPr>
                <w:sz w:val="22"/>
              </w:rPr>
              <w:t>lines</w:t>
            </w:r>
            <w:r>
              <w:rPr>
                <w:spacing w:val="-4"/>
                <w:sz w:val="22"/>
              </w:rPr>
              <w:t> </w:t>
            </w:r>
            <w:r>
              <w:rPr>
                <w:sz w:val="22"/>
              </w:rPr>
              <w:t>of</w:t>
            </w:r>
            <w:r>
              <w:rPr>
                <w:spacing w:val="-6"/>
                <w:sz w:val="22"/>
              </w:rPr>
              <w:t> </w:t>
            </w:r>
            <w:r>
              <w:rPr>
                <w:sz w:val="22"/>
              </w:rPr>
              <w:t>responsibility</w:t>
            </w:r>
            <w:r>
              <w:rPr>
                <w:spacing w:val="-4"/>
                <w:sz w:val="22"/>
              </w:rPr>
              <w:t> </w:t>
            </w:r>
            <w:r>
              <w:rPr>
                <w:sz w:val="22"/>
              </w:rPr>
              <w:t>and</w:t>
            </w:r>
            <w:r>
              <w:rPr>
                <w:spacing w:val="-5"/>
                <w:sz w:val="22"/>
              </w:rPr>
              <w:t> </w:t>
            </w:r>
            <w:r>
              <w:rPr>
                <w:sz w:val="22"/>
              </w:rPr>
              <w:t>accountability to named individuals for the security of sensitive information and key operational services.</w:t>
            </w:r>
          </w:p>
          <w:p>
            <w:pPr>
              <w:pStyle w:val="TableParagraph"/>
              <w:numPr>
                <w:ilvl w:val="0"/>
                <w:numId w:val="3"/>
              </w:numPr>
              <w:tabs>
                <w:tab w:pos="827" w:val="left" w:leader="none"/>
                <w:tab w:pos="829" w:val="left" w:leader="none"/>
              </w:tabs>
              <w:spacing w:line="244" w:lineRule="auto" w:before="163" w:after="0"/>
              <w:ind w:left="829" w:right="865" w:hanging="361"/>
              <w:jc w:val="left"/>
              <w:rPr>
                <w:sz w:val="22"/>
              </w:rPr>
            </w:pPr>
            <w:r>
              <w:rPr>
                <w:sz w:val="22"/>
              </w:rPr>
              <w:t>There</w:t>
            </w:r>
            <w:r>
              <w:rPr>
                <w:spacing w:val="-5"/>
                <w:sz w:val="22"/>
              </w:rPr>
              <w:t> </w:t>
            </w:r>
            <w:r>
              <w:rPr>
                <w:b/>
                <w:sz w:val="22"/>
              </w:rPr>
              <w:t>shall</w:t>
            </w:r>
            <w:r>
              <w:rPr>
                <w:b/>
                <w:spacing w:val="-6"/>
                <w:sz w:val="22"/>
              </w:rPr>
              <w:t> </w:t>
            </w:r>
            <w:r>
              <w:rPr>
                <w:sz w:val="22"/>
              </w:rPr>
              <w:t>be</w:t>
            </w:r>
            <w:r>
              <w:rPr>
                <w:spacing w:val="-6"/>
                <w:sz w:val="22"/>
              </w:rPr>
              <w:t> </w:t>
            </w:r>
            <w:r>
              <w:rPr>
                <w:sz w:val="22"/>
              </w:rPr>
              <w:t>appropriate</w:t>
            </w:r>
            <w:r>
              <w:rPr>
                <w:spacing w:val="-8"/>
                <w:sz w:val="22"/>
              </w:rPr>
              <w:t> </w:t>
            </w:r>
            <w:r>
              <w:rPr>
                <w:sz w:val="22"/>
              </w:rPr>
              <w:t>management</w:t>
            </w:r>
            <w:r>
              <w:rPr>
                <w:spacing w:val="-7"/>
                <w:sz w:val="22"/>
              </w:rPr>
              <w:t> </w:t>
            </w:r>
            <w:r>
              <w:rPr>
                <w:sz w:val="22"/>
              </w:rPr>
              <w:t>policies</w:t>
            </w:r>
            <w:r>
              <w:rPr>
                <w:spacing w:val="-6"/>
                <w:sz w:val="22"/>
              </w:rPr>
              <w:t> </w:t>
            </w:r>
            <w:r>
              <w:rPr>
                <w:sz w:val="22"/>
              </w:rPr>
              <w:t>and processes in place to direct the Departments overall approach to cyber security.</w:t>
            </w:r>
          </w:p>
          <w:p>
            <w:pPr>
              <w:pStyle w:val="TableParagraph"/>
              <w:numPr>
                <w:ilvl w:val="0"/>
                <w:numId w:val="3"/>
              </w:numPr>
              <w:tabs>
                <w:tab w:pos="829" w:val="left" w:leader="none"/>
              </w:tabs>
              <w:spacing w:line="244" w:lineRule="auto" w:before="157" w:after="0"/>
              <w:ind w:left="829" w:right="266" w:hanging="361"/>
              <w:jc w:val="left"/>
              <w:rPr>
                <w:sz w:val="22"/>
              </w:rPr>
            </w:pPr>
            <w:r>
              <w:rPr>
                <w:sz w:val="22"/>
              </w:rPr>
              <w:t>Departments</w:t>
            </w:r>
            <w:r>
              <w:rPr>
                <w:spacing w:val="-6"/>
                <w:sz w:val="22"/>
              </w:rPr>
              <w:t> </w:t>
            </w:r>
            <w:r>
              <w:rPr>
                <w:b/>
                <w:sz w:val="22"/>
              </w:rPr>
              <w:t>shall</w:t>
            </w:r>
            <w:r>
              <w:rPr>
                <w:b/>
                <w:spacing w:val="-3"/>
                <w:sz w:val="22"/>
              </w:rPr>
              <w:t> </w:t>
            </w:r>
            <w:r>
              <w:rPr>
                <w:sz w:val="22"/>
              </w:rPr>
              <w:t>identify</w:t>
            </w:r>
            <w:r>
              <w:rPr>
                <w:spacing w:val="-4"/>
                <w:sz w:val="22"/>
              </w:rPr>
              <w:t> </w:t>
            </w:r>
            <w:r>
              <w:rPr>
                <w:sz w:val="22"/>
              </w:rPr>
              <w:t>and</w:t>
            </w:r>
            <w:r>
              <w:rPr>
                <w:spacing w:val="-7"/>
                <w:sz w:val="22"/>
              </w:rPr>
              <w:t> </w:t>
            </w:r>
            <w:r>
              <w:rPr>
                <w:sz w:val="22"/>
              </w:rPr>
              <w:t>manage</w:t>
            </w:r>
            <w:r>
              <w:rPr>
                <w:spacing w:val="-7"/>
                <w:sz w:val="22"/>
              </w:rPr>
              <w:t> </w:t>
            </w:r>
            <w:r>
              <w:rPr>
                <w:sz w:val="22"/>
              </w:rPr>
              <w:t>the</w:t>
            </w:r>
            <w:r>
              <w:rPr>
                <w:spacing w:val="-5"/>
                <w:sz w:val="22"/>
              </w:rPr>
              <w:t> </w:t>
            </w:r>
            <w:r>
              <w:rPr>
                <w:sz w:val="22"/>
              </w:rPr>
              <w:t>significant</w:t>
            </w:r>
            <w:r>
              <w:rPr>
                <w:spacing w:val="-6"/>
                <w:sz w:val="22"/>
              </w:rPr>
              <w:t> </w:t>
            </w:r>
            <w:r>
              <w:rPr>
                <w:sz w:val="22"/>
              </w:rPr>
              <w:t>risks to sensitive information and key operational services.</w:t>
            </w:r>
          </w:p>
          <w:p>
            <w:pPr>
              <w:pStyle w:val="TableParagraph"/>
              <w:numPr>
                <w:ilvl w:val="0"/>
                <w:numId w:val="3"/>
              </w:numPr>
              <w:tabs>
                <w:tab w:pos="827" w:val="left" w:leader="none"/>
                <w:tab w:pos="829" w:val="left" w:leader="none"/>
              </w:tabs>
              <w:spacing w:line="247" w:lineRule="auto" w:before="156" w:after="0"/>
              <w:ind w:left="829" w:right="96" w:hanging="361"/>
              <w:jc w:val="left"/>
              <w:rPr>
                <w:sz w:val="22"/>
              </w:rPr>
            </w:pPr>
            <w:r>
              <w:rPr>
                <w:sz w:val="22"/>
              </w:rPr>
              <w:t>Departments </w:t>
            </w:r>
            <w:r>
              <w:rPr>
                <w:b/>
                <w:sz w:val="22"/>
              </w:rPr>
              <w:t>shall </w:t>
            </w:r>
            <w:r>
              <w:rPr>
                <w:sz w:val="22"/>
              </w:rPr>
              <w:t>understand and manage security issues that arise because of dependencies on external suppliers or through their supply chain. This includes ensuring that the standards defined in this document are met by the suppliers of third-party services. This could be achieved by having suppliers assure their cyber security against the HMG Cyber Security Standard, or by requiring them to hold a valid </w:t>
            </w:r>
            <w:hyperlink r:id="rId9">
              <w:r>
                <w:rPr>
                  <w:sz w:val="22"/>
                  <w:u w:val="single" w:color="0462C1"/>
                </w:rPr>
                <w:t>Cyber</w:t>
              </w:r>
            </w:hyperlink>
            <w:r>
              <w:rPr>
                <w:sz w:val="22"/>
              </w:rPr>
              <w:t> </w:t>
            </w:r>
            <w:hyperlink r:id="rId9">
              <w:r>
                <w:rPr>
                  <w:sz w:val="22"/>
                  <w:u w:val="single" w:color="0462C1"/>
                </w:rPr>
                <w:t>Essentials</w:t>
              </w:r>
            </w:hyperlink>
            <w:r>
              <w:rPr>
                <w:sz w:val="22"/>
                <w:vertAlign w:val="superscript"/>
              </w:rPr>
              <w:t>1</w:t>
            </w:r>
            <w:r>
              <w:rPr>
                <w:spacing w:val="-5"/>
                <w:sz w:val="22"/>
                <w:vertAlign w:val="baseline"/>
              </w:rPr>
              <w:t> </w:t>
            </w:r>
            <w:r>
              <w:rPr>
                <w:sz w:val="22"/>
                <w:vertAlign w:val="baseline"/>
              </w:rPr>
              <w:t>certificate</w:t>
            </w:r>
            <w:r>
              <w:rPr>
                <w:spacing w:val="-7"/>
                <w:sz w:val="22"/>
                <w:vertAlign w:val="baseline"/>
              </w:rPr>
              <w:t> </w:t>
            </w:r>
            <w:r>
              <w:rPr>
                <w:sz w:val="22"/>
                <w:vertAlign w:val="baseline"/>
              </w:rPr>
              <w:t>as</w:t>
            </w:r>
            <w:r>
              <w:rPr>
                <w:spacing w:val="-9"/>
                <w:sz w:val="22"/>
                <w:vertAlign w:val="baseline"/>
              </w:rPr>
              <w:t> </w:t>
            </w:r>
            <w:r>
              <w:rPr>
                <w:sz w:val="22"/>
                <w:vertAlign w:val="baseline"/>
              </w:rPr>
              <w:t>a</w:t>
            </w:r>
            <w:r>
              <w:rPr>
                <w:spacing w:val="-5"/>
                <w:sz w:val="22"/>
                <w:vertAlign w:val="baseline"/>
              </w:rPr>
              <w:t> </w:t>
            </w:r>
            <w:r>
              <w:rPr>
                <w:sz w:val="22"/>
                <w:vertAlign w:val="baseline"/>
              </w:rPr>
              <w:t>minimum.</w:t>
            </w:r>
            <w:r>
              <w:rPr>
                <w:spacing w:val="-6"/>
                <w:sz w:val="22"/>
                <w:vertAlign w:val="baseline"/>
              </w:rPr>
              <w:t> </w:t>
            </w:r>
            <w:r>
              <w:rPr>
                <w:sz w:val="22"/>
                <w:vertAlign w:val="baseline"/>
              </w:rPr>
              <w:t>Cyber</w:t>
            </w:r>
            <w:r>
              <w:rPr>
                <w:spacing w:val="-6"/>
                <w:sz w:val="22"/>
                <w:vertAlign w:val="baseline"/>
              </w:rPr>
              <w:t> </w:t>
            </w:r>
            <w:r>
              <w:rPr>
                <w:sz w:val="22"/>
                <w:vertAlign w:val="baseline"/>
              </w:rPr>
              <w:t>Essentials</w:t>
            </w:r>
            <w:r>
              <w:rPr>
                <w:spacing w:val="-5"/>
                <w:sz w:val="22"/>
                <w:vertAlign w:val="baseline"/>
              </w:rPr>
              <w:t> </w:t>
            </w:r>
            <w:r>
              <w:rPr>
                <w:sz w:val="22"/>
                <w:vertAlign w:val="baseline"/>
              </w:rPr>
              <w:t>allows a supplier to demonstrate appropriate diligence with regards to standard number six, but the Department </w:t>
            </w:r>
            <w:r>
              <w:rPr>
                <w:b/>
                <w:sz w:val="22"/>
                <w:vertAlign w:val="baseline"/>
              </w:rPr>
              <w:t>should</w:t>
            </w:r>
            <w:r>
              <w:rPr>
                <w:sz w:val="22"/>
                <w:vertAlign w:val="baseline"/>
              </w:rPr>
              <w:t>, as part of their risk assessment, determine whether this is sufficient </w:t>
            </w:r>
            <w:r>
              <w:rPr>
                <w:spacing w:val="-2"/>
                <w:sz w:val="22"/>
                <w:vertAlign w:val="baseline"/>
              </w:rPr>
              <w:t>assurance.</w:t>
            </w:r>
          </w:p>
        </w:tc>
        <w:tc>
          <w:tcPr>
            <w:tcW w:w="5321" w:type="dxa"/>
          </w:tcPr>
          <w:p>
            <w:pPr>
              <w:pStyle w:val="TableParagraph"/>
              <w:rPr>
                <w:rFonts w:ascii="Times New Roman"/>
                <w:sz w:val="22"/>
              </w:rPr>
            </w:pPr>
          </w:p>
        </w:tc>
      </w:tr>
    </w:tbl>
    <w:p>
      <w:pPr>
        <w:pStyle w:val="BodyText"/>
        <w:rPr>
          <w:b/>
          <w:sz w:val="20"/>
        </w:rPr>
      </w:pPr>
    </w:p>
    <w:p>
      <w:pPr>
        <w:pStyle w:val="BodyText"/>
        <w:rPr>
          <w:b/>
          <w:sz w:val="20"/>
        </w:rPr>
      </w:pPr>
    </w:p>
    <w:p>
      <w:pPr>
        <w:pStyle w:val="BodyText"/>
        <w:rPr>
          <w:b/>
          <w:sz w:val="15"/>
        </w:rPr>
      </w:pPr>
      <w:r>
        <w:rPr/>
        <mc:AlternateContent>
          <mc:Choice Requires="wps">
            <w:drawing>
              <wp:anchor distT="0" distB="0" distL="0" distR="0" allowOverlap="1" layoutInCell="1" locked="0" behindDoc="1" simplePos="0" relativeHeight="487588864">
                <wp:simplePos x="0" y="0"/>
                <wp:positionH relativeFrom="page">
                  <wp:posOffset>1080820</wp:posOffset>
                </wp:positionH>
                <wp:positionV relativeFrom="paragraph">
                  <wp:posOffset>125195</wp:posOffset>
                </wp:positionV>
                <wp:extent cx="1828800" cy="762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9.857944pt;width:144pt;height:.600010pt;mso-position-horizontal-relative:page;mso-position-vertical-relative:paragraph;z-index:-15727616;mso-wrap-distance-left:0;mso-wrap-distance-right:0" id="docshape3" filled="true" fillcolor="#000000" stroked="false">
                <v:fill type="solid"/>
                <w10:wrap type="topAndBottom"/>
              </v:rect>
            </w:pict>
          </mc:Fallback>
        </mc:AlternateContent>
      </w:r>
    </w:p>
    <w:p>
      <w:pPr>
        <w:spacing w:line="242" w:lineRule="auto" w:before="100"/>
        <w:ind w:left="102" w:right="123" w:firstLine="0"/>
        <w:jc w:val="left"/>
        <w:rPr>
          <w:sz w:val="20"/>
        </w:rPr>
      </w:pPr>
      <w:r>
        <w:rPr>
          <w:position w:val="6"/>
          <w:sz w:val="13"/>
        </w:rPr>
        <w:t>1</w:t>
      </w:r>
      <w:r>
        <w:rPr>
          <w:spacing w:val="17"/>
          <w:position w:val="6"/>
          <w:sz w:val="13"/>
        </w:rPr>
        <w:t> </w:t>
      </w:r>
      <w:hyperlink r:id="rId9">
        <w:r>
          <w:rPr>
            <w:color w:val="0462C1"/>
            <w:sz w:val="20"/>
            <w:u w:val="single" w:color="0462C1"/>
          </w:rPr>
          <w:t>Cyber</w:t>
        </w:r>
        <w:r>
          <w:rPr>
            <w:color w:val="0462C1"/>
            <w:spacing w:val="-1"/>
            <w:sz w:val="20"/>
            <w:u w:val="single" w:color="0462C1"/>
          </w:rPr>
          <w:t> </w:t>
        </w:r>
        <w:r>
          <w:rPr>
            <w:color w:val="0462C1"/>
            <w:sz w:val="20"/>
            <w:u w:val="single" w:color="0462C1"/>
          </w:rPr>
          <w:t>Essentials</w:t>
        </w:r>
      </w:hyperlink>
      <w:r>
        <w:rPr>
          <w:color w:val="0462C1"/>
          <w:sz w:val="20"/>
        </w:rPr>
        <w:t> </w:t>
      </w:r>
      <w:r>
        <w:rPr>
          <w:sz w:val="20"/>
        </w:rPr>
        <w:t>helps</w:t>
      </w:r>
      <w:r>
        <w:rPr>
          <w:spacing w:val="-1"/>
          <w:sz w:val="20"/>
        </w:rPr>
        <w:t> </w:t>
      </w:r>
      <w:r>
        <w:rPr>
          <w:sz w:val="20"/>
        </w:rPr>
        <w:t>guard</w:t>
      </w:r>
      <w:r>
        <w:rPr>
          <w:spacing w:val="-2"/>
          <w:sz w:val="20"/>
        </w:rPr>
        <w:t> </w:t>
      </w:r>
      <w:r>
        <w:rPr>
          <w:sz w:val="20"/>
        </w:rPr>
        <w:t>against</w:t>
      </w:r>
      <w:r>
        <w:rPr>
          <w:spacing w:val="-2"/>
          <w:sz w:val="20"/>
        </w:rPr>
        <w:t> </w:t>
      </w:r>
      <w:r>
        <w:rPr>
          <w:sz w:val="20"/>
        </w:rPr>
        <w:t>the most</w:t>
      </w:r>
      <w:r>
        <w:rPr>
          <w:spacing w:val="-2"/>
          <w:sz w:val="20"/>
        </w:rPr>
        <w:t> </w:t>
      </w:r>
      <w:r>
        <w:rPr>
          <w:sz w:val="20"/>
        </w:rPr>
        <w:t>common</w:t>
      </w:r>
      <w:r>
        <w:rPr>
          <w:spacing w:val="-3"/>
          <w:sz w:val="20"/>
        </w:rPr>
        <w:t> </w:t>
      </w:r>
      <w:r>
        <w:rPr>
          <w:sz w:val="20"/>
        </w:rPr>
        <w:t>cyber</w:t>
      </w:r>
      <w:r>
        <w:rPr>
          <w:spacing w:val="-1"/>
          <w:sz w:val="20"/>
        </w:rPr>
        <w:t> </w:t>
      </w:r>
      <w:r>
        <w:rPr>
          <w:sz w:val="20"/>
        </w:rPr>
        <w:t>threats</w:t>
      </w:r>
      <w:r>
        <w:rPr>
          <w:spacing w:val="-1"/>
          <w:sz w:val="20"/>
        </w:rPr>
        <w:t> </w:t>
      </w:r>
      <w:r>
        <w:rPr>
          <w:sz w:val="20"/>
        </w:rPr>
        <w:t>and</w:t>
      </w:r>
      <w:r>
        <w:rPr>
          <w:spacing w:val="-2"/>
          <w:sz w:val="20"/>
        </w:rPr>
        <w:t> </w:t>
      </w:r>
      <w:r>
        <w:rPr>
          <w:sz w:val="20"/>
        </w:rPr>
        <w:t>demonstrates</w:t>
      </w:r>
      <w:r>
        <w:rPr>
          <w:spacing w:val="-1"/>
          <w:sz w:val="20"/>
        </w:rPr>
        <w:t> </w:t>
      </w:r>
      <w:r>
        <w:rPr>
          <w:sz w:val="20"/>
        </w:rPr>
        <w:t>a</w:t>
      </w:r>
      <w:r>
        <w:rPr>
          <w:spacing w:val="-3"/>
          <w:sz w:val="20"/>
        </w:rPr>
        <w:t> </w:t>
      </w:r>
      <w:r>
        <w:rPr>
          <w:sz w:val="20"/>
        </w:rPr>
        <w:t>commitment</w:t>
      </w:r>
      <w:r>
        <w:rPr>
          <w:spacing w:val="-2"/>
          <w:sz w:val="20"/>
        </w:rPr>
        <w:t> </w:t>
      </w:r>
      <w:r>
        <w:rPr>
          <w:sz w:val="20"/>
        </w:rPr>
        <w:t>to</w:t>
      </w:r>
      <w:r>
        <w:rPr>
          <w:spacing w:val="-2"/>
          <w:sz w:val="20"/>
        </w:rPr>
        <w:t> </w:t>
      </w:r>
      <w:r>
        <w:rPr>
          <w:sz w:val="20"/>
        </w:rPr>
        <w:t>cyber</w:t>
      </w:r>
      <w:r>
        <w:rPr>
          <w:spacing w:val="-1"/>
          <w:sz w:val="20"/>
        </w:rPr>
        <w:t> </w:t>
      </w:r>
      <w:r>
        <w:rPr>
          <w:sz w:val="20"/>
        </w:rPr>
        <w:t>security.</w:t>
      </w:r>
      <w:r>
        <w:rPr>
          <w:spacing w:val="-2"/>
          <w:sz w:val="20"/>
        </w:rPr>
        <w:t> </w:t>
      </w:r>
      <w:r>
        <w:rPr>
          <w:sz w:val="20"/>
        </w:rPr>
        <w:t>It is</w:t>
      </w:r>
      <w:r>
        <w:rPr>
          <w:spacing w:val="-1"/>
          <w:sz w:val="20"/>
        </w:rPr>
        <w:t> </w:t>
      </w:r>
      <w:r>
        <w:rPr>
          <w:sz w:val="20"/>
        </w:rPr>
        <w:t>based</w:t>
      </w:r>
      <w:r>
        <w:rPr>
          <w:spacing w:val="-2"/>
          <w:sz w:val="20"/>
        </w:rPr>
        <w:t> </w:t>
      </w:r>
      <w:r>
        <w:rPr>
          <w:sz w:val="20"/>
        </w:rPr>
        <w:t>on five</w:t>
      </w:r>
      <w:r>
        <w:rPr>
          <w:spacing w:val="-2"/>
          <w:sz w:val="20"/>
        </w:rPr>
        <w:t> </w:t>
      </w:r>
      <w:r>
        <w:rPr>
          <w:sz w:val="20"/>
        </w:rPr>
        <w:t>technical</w:t>
      </w:r>
      <w:r>
        <w:rPr>
          <w:spacing w:val="-3"/>
          <w:sz w:val="20"/>
        </w:rPr>
        <w:t> </w:t>
      </w:r>
      <w:r>
        <w:rPr>
          <w:sz w:val="20"/>
        </w:rPr>
        <w:t>controls</w:t>
      </w:r>
      <w:r>
        <w:rPr>
          <w:spacing w:val="-1"/>
          <w:sz w:val="20"/>
        </w:rPr>
        <w:t> </w:t>
      </w:r>
      <w:r>
        <w:rPr>
          <w:sz w:val="20"/>
        </w:rPr>
        <w:t>but does not cover the entirety of the HMG Cyber Security Standard.</w:t>
      </w:r>
    </w:p>
    <w:p>
      <w:pPr>
        <w:pStyle w:val="BodyText"/>
        <w:spacing w:before="10"/>
        <w:rPr>
          <w:sz w:val="11"/>
        </w:rPr>
      </w:pPr>
    </w:p>
    <w:p>
      <w:pPr>
        <w:spacing w:before="93"/>
        <w:ind w:left="0" w:right="281" w:firstLine="0"/>
        <w:jc w:val="right"/>
        <w:rPr>
          <w:sz w:val="20"/>
        </w:rPr>
      </w:pPr>
      <w:r>
        <w:rPr>
          <w:w w:val="99"/>
          <w:sz w:val="20"/>
        </w:rPr>
        <w:t>7</w:t>
      </w:r>
    </w:p>
    <w:p>
      <w:pPr>
        <w:spacing w:after="0"/>
        <w:jc w:val="right"/>
        <w:rPr>
          <w:sz w:val="20"/>
        </w:rPr>
        <w:sectPr>
          <w:headerReference w:type="default" r:id="rId7"/>
          <w:pgSz w:w="16850" w:h="11910" w:orient="landscape"/>
          <w:pgMar w:header="0" w:footer="0" w:top="640" w:bottom="280" w:left="1600" w:right="280"/>
        </w:sectPr>
      </w:pPr>
    </w:p>
    <w:p>
      <w:pPr>
        <w:pStyle w:val="BodyText"/>
        <w:rPr>
          <w:sz w:val="20"/>
        </w:rPr>
      </w:pPr>
    </w:p>
    <w:p>
      <w:pPr>
        <w:pStyle w:val="BodyText"/>
        <w:spacing w:before="10"/>
        <w:rPr>
          <w:sz w:val="1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
        <w:gridCol w:w="2085"/>
        <w:gridCol w:w="6893"/>
        <w:gridCol w:w="5321"/>
      </w:tblGrid>
      <w:tr>
        <w:trPr>
          <w:trHeight w:val="1975" w:hRule="atLeast"/>
        </w:trPr>
        <w:tc>
          <w:tcPr>
            <w:tcW w:w="422" w:type="dxa"/>
          </w:tcPr>
          <w:p>
            <w:pPr>
              <w:pStyle w:val="TableParagraph"/>
              <w:rPr>
                <w:rFonts w:ascii="Times New Roman"/>
                <w:sz w:val="22"/>
              </w:rPr>
            </w:pPr>
          </w:p>
        </w:tc>
        <w:tc>
          <w:tcPr>
            <w:tcW w:w="2085" w:type="dxa"/>
          </w:tcPr>
          <w:p>
            <w:pPr>
              <w:pStyle w:val="TableParagraph"/>
              <w:rPr>
                <w:rFonts w:ascii="Times New Roman"/>
                <w:sz w:val="22"/>
              </w:rPr>
            </w:pPr>
          </w:p>
        </w:tc>
        <w:tc>
          <w:tcPr>
            <w:tcW w:w="6893" w:type="dxa"/>
          </w:tcPr>
          <w:p>
            <w:pPr>
              <w:pStyle w:val="TableParagraph"/>
              <w:spacing w:line="244" w:lineRule="auto" w:before="7"/>
              <w:ind w:left="829" w:hanging="361"/>
              <w:rPr>
                <w:sz w:val="22"/>
              </w:rPr>
            </w:pPr>
            <w:r>
              <w:rPr>
                <w:sz w:val="22"/>
              </w:rPr>
              <w:t>e)</w:t>
            </w:r>
            <w:r>
              <w:rPr>
                <w:spacing w:val="80"/>
                <w:sz w:val="22"/>
              </w:rPr>
              <w:t> </w:t>
            </w:r>
            <w:r>
              <w:rPr>
                <w:sz w:val="22"/>
              </w:rPr>
              <w:t>Departments</w:t>
            </w:r>
            <w:r>
              <w:rPr>
                <w:spacing w:val="-6"/>
                <w:sz w:val="22"/>
              </w:rPr>
              <w:t> </w:t>
            </w:r>
            <w:r>
              <w:rPr>
                <w:b/>
                <w:sz w:val="22"/>
              </w:rPr>
              <w:t>shall</w:t>
            </w:r>
            <w:r>
              <w:rPr>
                <w:b/>
                <w:spacing w:val="-3"/>
                <w:sz w:val="22"/>
              </w:rPr>
              <w:t> </w:t>
            </w:r>
            <w:r>
              <w:rPr>
                <w:sz w:val="22"/>
              </w:rPr>
              <w:t>ensure</w:t>
            </w:r>
            <w:r>
              <w:rPr>
                <w:spacing w:val="-5"/>
                <w:sz w:val="22"/>
              </w:rPr>
              <w:t> </w:t>
            </w:r>
            <w:r>
              <w:rPr>
                <w:sz w:val="22"/>
              </w:rPr>
              <w:t>that</w:t>
            </w:r>
            <w:r>
              <w:rPr>
                <w:spacing w:val="-3"/>
                <w:sz w:val="22"/>
              </w:rPr>
              <w:t> </w:t>
            </w:r>
            <w:r>
              <w:rPr>
                <w:sz w:val="22"/>
              </w:rPr>
              <w:t>senior</w:t>
            </w:r>
            <w:r>
              <w:rPr>
                <w:spacing w:val="-6"/>
                <w:sz w:val="22"/>
              </w:rPr>
              <w:t> </w:t>
            </w:r>
            <w:r>
              <w:rPr>
                <w:sz w:val="22"/>
              </w:rPr>
              <w:t>accountable</w:t>
            </w:r>
            <w:r>
              <w:rPr>
                <w:spacing w:val="-5"/>
                <w:sz w:val="22"/>
              </w:rPr>
              <w:t> </w:t>
            </w:r>
            <w:r>
              <w:rPr>
                <w:sz w:val="22"/>
              </w:rPr>
              <w:t>individuals receive appropriate training and guidance on cyber security and risk management and </w:t>
            </w:r>
            <w:r>
              <w:rPr>
                <w:b/>
                <w:sz w:val="22"/>
              </w:rPr>
              <w:t>should </w:t>
            </w:r>
            <w:r>
              <w:rPr>
                <w:sz w:val="22"/>
              </w:rPr>
              <w:t>promote a culture of awareness and education about cyber security across the </w:t>
            </w:r>
            <w:r>
              <w:rPr>
                <w:spacing w:val="-2"/>
                <w:sz w:val="22"/>
              </w:rPr>
              <w:t>Department.</w:t>
            </w:r>
          </w:p>
        </w:tc>
        <w:tc>
          <w:tcPr>
            <w:tcW w:w="5321" w:type="dxa"/>
          </w:tcPr>
          <w:p>
            <w:pPr>
              <w:pStyle w:val="TableParagraph"/>
              <w:rPr>
                <w:rFonts w:ascii="Times New Roman"/>
                <w:sz w:val="22"/>
              </w:rPr>
            </w:pPr>
          </w:p>
        </w:tc>
      </w:tr>
      <w:tr>
        <w:trPr>
          <w:trHeight w:val="2222" w:hRule="atLeast"/>
        </w:trPr>
        <w:tc>
          <w:tcPr>
            <w:tcW w:w="422" w:type="dxa"/>
          </w:tcPr>
          <w:p>
            <w:pPr>
              <w:pStyle w:val="TableParagraph"/>
              <w:rPr>
                <w:sz w:val="24"/>
              </w:rPr>
            </w:pPr>
          </w:p>
          <w:p>
            <w:pPr>
              <w:pStyle w:val="TableParagraph"/>
              <w:spacing w:before="170"/>
              <w:ind w:left="107"/>
              <w:rPr>
                <w:b/>
                <w:sz w:val="22"/>
              </w:rPr>
            </w:pPr>
            <w:r>
              <w:rPr>
                <w:b/>
                <w:w w:val="100"/>
                <w:sz w:val="22"/>
              </w:rPr>
              <w:t>2</w:t>
            </w:r>
          </w:p>
        </w:tc>
        <w:tc>
          <w:tcPr>
            <w:tcW w:w="2085" w:type="dxa"/>
          </w:tcPr>
          <w:p>
            <w:pPr>
              <w:pStyle w:val="TableParagraph"/>
              <w:rPr>
                <w:sz w:val="24"/>
              </w:rPr>
            </w:pPr>
          </w:p>
          <w:p>
            <w:pPr>
              <w:pStyle w:val="TableParagraph"/>
              <w:spacing w:line="244" w:lineRule="auto" w:before="170"/>
              <w:ind w:left="108" w:right="55"/>
              <w:rPr>
                <w:b/>
                <w:sz w:val="22"/>
              </w:rPr>
            </w:pPr>
            <w:r>
              <w:rPr>
                <w:b/>
                <w:sz w:val="22"/>
              </w:rPr>
              <w:t>Departments</w:t>
            </w:r>
            <w:r>
              <w:rPr>
                <w:b/>
                <w:spacing w:val="-16"/>
                <w:sz w:val="22"/>
              </w:rPr>
              <w:t> </w:t>
            </w:r>
            <w:r>
              <w:rPr>
                <w:b/>
                <w:sz w:val="22"/>
              </w:rPr>
              <w:t>shall identify and </w:t>
            </w:r>
            <w:r>
              <w:rPr>
                <w:b/>
                <w:spacing w:val="-2"/>
                <w:sz w:val="22"/>
              </w:rPr>
              <w:t>catalogue sensitive </w:t>
            </w:r>
            <w:r>
              <w:rPr>
                <w:b/>
                <w:sz w:val="22"/>
              </w:rPr>
              <w:t>information they </w:t>
            </w:r>
            <w:r>
              <w:rPr>
                <w:b/>
                <w:spacing w:val="-2"/>
                <w:sz w:val="22"/>
              </w:rPr>
              <w:t>hold.</w:t>
            </w:r>
          </w:p>
        </w:tc>
        <w:tc>
          <w:tcPr>
            <w:tcW w:w="6893" w:type="dxa"/>
          </w:tcPr>
          <w:p>
            <w:pPr>
              <w:pStyle w:val="TableParagraph"/>
              <w:spacing w:before="10"/>
              <w:rPr>
                <w:sz w:val="22"/>
              </w:rPr>
            </w:pPr>
          </w:p>
          <w:p>
            <w:pPr>
              <w:pStyle w:val="TableParagraph"/>
              <w:numPr>
                <w:ilvl w:val="0"/>
                <w:numId w:val="4"/>
              </w:numPr>
              <w:tabs>
                <w:tab w:pos="726" w:val="left" w:leader="none"/>
              </w:tabs>
              <w:spacing w:line="240" w:lineRule="auto" w:before="1" w:after="0"/>
              <w:ind w:left="726" w:right="0" w:hanging="258"/>
              <w:jc w:val="left"/>
              <w:rPr>
                <w:sz w:val="22"/>
              </w:rPr>
            </w:pPr>
            <w:r>
              <w:rPr>
                <w:sz w:val="22"/>
              </w:rPr>
              <w:t>Departments</w:t>
            </w:r>
            <w:r>
              <w:rPr>
                <w:spacing w:val="-6"/>
                <w:sz w:val="22"/>
              </w:rPr>
              <w:t> </w:t>
            </w:r>
            <w:r>
              <w:rPr>
                <w:b/>
                <w:sz w:val="22"/>
              </w:rPr>
              <w:t>shall</w:t>
            </w:r>
            <w:r>
              <w:rPr>
                <w:b/>
                <w:spacing w:val="-6"/>
                <w:sz w:val="22"/>
              </w:rPr>
              <w:t> </w:t>
            </w:r>
            <w:r>
              <w:rPr>
                <w:sz w:val="22"/>
              </w:rPr>
              <w:t>know</w:t>
            </w:r>
            <w:r>
              <w:rPr>
                <w:spacing w:val="-6"/>
                <w:sz w:val="22"/>
              </w:rPr>
              <w:t> </w:t>
            </w:r>
            <w:r>
              <w:rPr>
                <w:sz w:val="22"/>
              </w:rPr>
              <w:t>and</w:t>
            </w:r>
            <w:r>
              <w:rPr>
                <w:spacing w:val="-5"/>
                <w:sz w:val="22"/>
              </w:rPr>
              <w:t> </w:t>
            </w:r>
            <w:r>
              <w:rPr>
                <w:spacing w:val="-2"/>
                <w:sz w:val="22"/>
              </w:rPr>
              <w:t>record:</w:t>
            </w:r>
          </w:p>
          <w:p>
            <w:pPr>
              <w:pStyle w:val="TableParagraph"/>
              <w:numPr>
                <w:ilvl w:val="1"/>
                <w:numId w:val="4"/>
              </w:numPr>
              <w:tabs>
                <w:tab w:pos="1609" w:val="left" w:leader="none"/>
              </w:tabs>
              <w:spacing w:line="240" w:lineRule="auto" w:before="3" w:after="0"/>
              <w:ind w:left="1609" w:right="0" w:hanging="629"/>
              <w:jc w:val="left"/>
              <w:rPr>
                <w:sz w:val="22"/>
              </w:rPr>
            </w:pPr>
            <w:r>
              <w:rPr>
                <w:sz w:val="22"/>
              </w:rPr>
              <w:t>What</w:t>
            </w:r>
            <w:r>
              <w:rPr>
                <w:spacing w:val="-7"/>
                <w:sz w:val="22"/>
              </w:rPr>
              <w:t> </w:t>
            </w:r>
            <w:r>
              <w:rPr>
                <w:sz w:val="22"/>
              </w:rPr>
              <w:t>sensitive</w:t>
            </w:r>
            <w:r>
              <w:rPr>
                <w:spacing w:val="-5"/>
                <w:sz w:val="22"/>
              </w:rPr>
              <w:t> </w:t>
            </w:r>
            <w:r>
              <w:rPr>
                <w:sz w:val="22"/>
              </w:rPr>
              <w:t>information</w:t>
            </w:r>
            <w:r>
              <w:rPr>
                <w:spacing w:val="-5"/>
                <w:sz w:val="22"/>
              </w:rPr>
              <w:t> </w:t>
            </w:r>
            <w:r>
              <w:rPr>
                <w:sz w:val="22"/>
              </w:rPr>
              <w:t>they</w:t>
            </w:r>
            <w:r>
              <w:rPr>
                <w:spacing w:val="-7"/>
                <w:sz w:val="22"/>
              </w:rPr>
              <w:t> </w:t>
            </w:r>
            <w:r>
              <w:rPr>
                <w:sz w:val="22"/>
              </w:rPr>
              <w:t>hold</w:t>
            </w:r>
            <w:r>
              <w:rPr>
                <w:spacing w:val="-5"/>
                <w:sz w:val="22"/>
              </w:rPr>
              <w:t> </w:t>
            </w:r>
            <w:r>
              <w:rPr>
                <w:sz w:val="22"/>
              </w:rPr>
              <w:t>or</w:t>
            </w:r>
            <w:r>
              <w:rPr>
                <w:spacing w:val="-4"/>
                <w:sz w:val="22"/>
              </w:rPr>
              <w:t> </w:t>
            </w:r>
            <w:r>
              <w:rPr>
                <w:spacing w:val="-2"/>
                <w:sz w:val="22"/>
              </w:rPr>
              <w:t>process</w:t>
            </w:r>
          </w:p>
          <w:p>
            <w:pPr>
              <w:pStyle w:val="TableParagraph"/>
              <w:numPr>
                <w:ilvl w:val="1"/>
                <w:numId w:val="4"/>
              </w:numPr>
              <w:tabs>
                <w:tab w:pos="1609" w:val="left" w:leader="none"/>
              </w:tabs>
              <w:spacing w:line="240" w:lineRule="auto" w:before="4" w:after="0"/>
              <w:ind w:left="1609" w:right="0" w:hanging="629"/>
              <w:jc w:val="left"/>
              <w:rPr>
                <w:sz w:val="22"/>
              </w:rPr>
            </w:pPr>
            <w:r>
              <w:rPr>
                <w:sz w:val="22"/>
              </w:rPr>
              <w:t>Why</w:t>
            </w:r>
            <w:r>
              <w:rPr>
                <w:spacing w:val="-6"/>
                <w:sz w:val="22"/>
              </w:rPr>
              <w:t> </w:t>
            </w:r>
            <w:r>
              <w:rPr>
                <w:sz w:val="22"/>
              </w:rPr>
              <w:t>they</w:t>
            </w:r>
            <w:r>
              <w:rPr>
                <w:spacing w:val="-2"/>
                <w:sz w:val="22"/>
              </w:rPr>
              <w:t> </w:t>
            </w:r>
            <w:r>
              <w:rPr>
                <w:sz w:val="22"/>
              </w:rPr>
              <w:t>hold</w:t>
            </w:r>
            <w:r>
              <w:rPr>
                <w:spacing w:val="-6"/>
                <w:sz w:val="22"/>
              </w:rPr>
              <w:t> </w:t>
            </w:r>
            <w:r>
              <w:rPr>
                <w:sz w:val="22"/>
              </w:rPr>
              <w:t>or</w:t>
            </w:r>
            <w:r>
              <w:rPr>
                <w:spacing w:val="-4"/>
                <w:sz w:val="22"/>
              </w:rPr>
              <w:t> </w:t>
            </w:r>
            <w:r>
              <w:rPr>
                <w:sz w:val="22"/>
              </w:rPr>
              <w:t>process</w:t>
            </w:r>
            <w:r>
              <w:rPr>
                <w:spacing w:val="-3"/>
                <w:sz w:val="22"/>
              </w:rPr>
              <w:t> </w:t>
            </w:r>
            <w:r>
              <w:rPr>
                <w:sz w:val="22"/>
              </w:rPr>
              <w:t>that</w:t>
            </w:r>
            <w:r>
              <w:rPr>
                <w:spacing w:val="-1"/>
                <w:sz w:val="22"/>
              </w:rPr>
              <w:t> </w:t>
            </w:r>
            <w:r>
              <w:rPr>
                <w:spacing w:val="-2"/>
                <w:sz w:val="22"/>
              </w:rPr>
              <w:t>information</w:t>
            </w:r>
          </w:p>
          <w:p>
            <w:pPr>
              <w:pStyle w:val="TableParagraph"/>
              <w:numPr>
                <w:ilvl w:val="1"/>
                <w:numId w:val="4"/>
              </w:numPr>
              <w:tabs>
                <w:tab w:pos="1609" w:val="left" w:leader="none"/>
              </w:tabs>
              <w:spacing w:line="240" w:lineRule="auto" w:before="6" w:after="0"/>
              <w:ind w:left="1609" w:right="0" w:hanging="629"/>
              <w:jc w:val="left"/>
              <w:rPr>
                <w:sz w:val="22"/>
              </w:rPr>
            </w:pPr>
            <w:r>
              <w:rPr>
                <w:sz w:val="22"/>
              </w:rPr>
              <w:t>Where</w:t>
            </w:r>
            <w:r>
              <w:rPr>
                <w:spacing w:val="-6"/>
                <w:sz w:val="22"/>
              </w:rPr>
              <w:t> </w:t>
            </w:r>
            <w:r>
              <w:rPr>
                <w:sz w:val="22"/>
              </w:rPr>
              <w:t>the</w:t>
            </w:r>
            <w:r>
              <w:rPr>
                <w:spacing w:val="-6"/>
                <w:sz w:val="22"/>
              </w:rPr>
              <w:t> </w:t>
            </w:r>
            <w:r>
              <w:rPr>
                <w:sz w:val="22"/>
              </w:rPr>
              <w:t>information</w:t>
            </w:r>
            <w:r>
              <w:rPr>
                <w:spacing w:val="-6"/>
                <w:sz w:val="22"/>
              </w:rPr>
              <w:t> </w:t>
            </w:r>
            <w:r>
              <w:rPr>
                <w:sz w:val="22"/>
              </w:rPr>
              <w:t>is</w:t>
            </w:r>
            <w:r>
              <w:rPr>
                <w:spacing w:val="-5"/>
                <w:sz w:val="22"/>
              </w:rPr>
              <w:t> </w:t>
            </w:r>
            <w:r>
              <w:rPr>
                <w:spacing w:val="-4"/>
                <w:sz w:val="22"/>
              </w:rPr>
              <w:t>held</w:t>
            </w:r>
          </w:p>
          <w:p>
            <w:pPr>
              <w:pStyle w:val="TableParagraph"/>
              <w:numPr>
                <w:ilvl w:val="1"/>
                <w:numId w:val="4"/>
              </w:numPr>
              <w:tabs>
                <w:tab w:pos="1609" w:val="left" w:leader="none"/>
              </w:tabs>
              <w:spacing w:line="240" w:lineRule="auto" w:before="4" w:after="0"/>
              <w:ind w:left="1609" w:right="0" w:hanging="629"/>
              <w:jc w:val="left"/>
              <w:rPr>
                <w:sz w:val="22"/>
              </w:rPr>
            </w:pPr>
            <w:r>
              <w:rPr>
                <w:sz w:val="22"/>
              </w:rPr>
              <w:t>Which</w:t>
            </w:r>
            <w:r>
              <w:rPr>
                <w:spacing w:val="-8"/>
                <w:sz w:val="22"/>
              </w:rPr>
              <w:t> </w:t>
            </w:r>
            <w:r>
              <w:rPr>
                <w:sz w:val="22"/>
              </w:rPr>
              <w:t>computer</w:t>
            </w:r>
            <w:r>
              <w:rPr>
                <w:spacing w:val="-4"/>
                <w:sz w:val="22"/>
              </w:rPr>
              <w:t> </w:t>
            </w:r>
            <w:r>
              <w:rPr>
                <w:sz w:val="22"/>
              </w:rPr>
              <w:t>systems</w:t>
            </w:r>
            <w:r>
              <w:rPr>
                <w:spacing w:val="-5"/>
                <w:sz w:val="22"/>
              </w:rPr>
              <w:t> </w:t>
            </w:r>
            <w:r>
              <w:rPr>
                <w:sz w:val="22"/>
              </w:rPr>
              <w:t>or</w:t>
            </w:r>
            <w:r>
              <w:rPr>
                <w:spacing w:val="-6"/>
                <w:sz w:val="22"/>
              </w:rPr>
              <w:t> </w:t>
            </w:r>
            <w:r>
              <w:rPr>
                <w:sz w:val="22"/>
              </w:rPr>
              <w:t>services</w:t>
            </w:r>
            <w:r>
              <w:rPr>
                <w:spacing w:val="-5"/>
                <w:sz w:val="22"/>
              </w:rPr>
              <w:t> </w:t>
            </w:r>
            <w:r>
              <w:rPr>
                <w:sz w:val="22"/>
              </w:rPr>
              <w:t>process</w:t>
            </w:r>
            <w:r>
              <w:rPr>
                <w:spacing w:val="-7"/>
                <w:sz w:val="22"/>
              </w:rPr>
              <w:t> </w:t>
            </w:r>
            <w:r>
              <w:rPr>
                <w:spacing w:val="-5"/>
                <w:sz w:val="22"/>
              </w:rPr>
              <w:t>it</w:t>
            </w:r>
          </w:p>
          <w:p>
            <w:pPr>
              <w:pStyle w:val="TableParagraph"/>
              <w:numPr>
                <w:ilvl w:val="1"/>
                <w:numId w:val="4"/>
              </w:numPr>
              <w:tabs>
                <w:tab w:pos="1609" w:val="left" w:leader="none"/>
              </w:tabs>
              <w:spacing w:line="240" w:lineRule="auto" w:before="4" w:after="0"/>
              <w:ind w:left="1609" w:right="0" w:hanging="629"/>
              <w:jc w:val="left"/>
              <w:rPr>
                <w:sz w:val="22"/>
              </w:rPr>
            </w:pPr>
            <w:r>
              <w:rPr>
                <w:sz w:val="22"/>
              </w:rPr>
              <w:t>The</w:t>
            </w:r>
            <w:r>
              <w:rPr>
                <w:spacing w:val="-4"/>
                <w:sz w:val="22"/>
              </w:rPr>
              <w:t> </w:t>
            </w:r>
            <w:r>
              <w:rPr>
                <w:sz w:val="22"/>
              </w:rPr>
              <w:t>impact</w:t>
            </w:r>
            <w:r>
              <w:rPr>
                <w:spacing w:val="-2"/>
                <w:sz w:val="22"/>
              </w:rPr>
              <w:t> </w:t>
            </w:r>
            <w:r>
              <w:rPr>
                <w:sz w:val="22"/>
              </w:rPr>
              <w:t>of</w:t>
            </w:r>
            <w:r>
              <w:rPr>
                <w:spacing w:val="-2"/>
                <w:sz w:val="22"/>
              </w:rPr>
              <w:t> </w:t>
            </w:r>
            <w:r>
              <w:rPr>
                <w:sz w:val="22"/>
              </w:rPr>
              <w:t>its</w:t>
            </w:r>
            <w:r>
              <w:rPr>
                <w:spacing w:val="-5"/>
                <w:sz w:val="22"/>
              </w:rPr>
              <w:t> </w:t>
            </w:r>
            <w:r>
              <w:rPr>
                <w:sz w:val="22"/>
              </w:rPr>
              <w:t>loss,</w:t>
            </w:r>
            <w:r>
              <w:rPr>
                <w:spacing w:val="-1"/>
                <w:sz w:val="22"/>
              </w:rPr>
              <w:t> </w:t>
            </w:r>
            <w:r>
              <w:rPr>
                <w:sz w:val="22"/>
              </w:rPr>
              <w:t>compromise,</w:t>
            </w:r>
            <w:r>
              <w:rPr>
                <w:spacing w:val="-4"/>
                <w:sz w:val="22"/>
              </w:rPr>
              <w:t> </w:t>
            </w:r>
            <w:r>
              <w:rPr>
                <w:sz w:val="22"/>
              </w:rPr>
              <w:t>or</w:t>
            </w:r>
            <w:r>
              <w:rPr>
                <w:spacing w:val="-4"/>
                <w:sz w:val="22"/>
              </w:rPr>
              <w:t> </w:t>
            </w:r>
            <w:r>
              <w:rPr>
                <w:spacing w:val="-2"/>
                <w:sz w:val="22"/>
              </w:rPr>
              <w:t>disclosure</w:t>
            </w:r>
          </w:p>
        </w:tc>
        <w:tc>
          <w:tcPr>
            <w:tcW w:w="5321" w:type="dxa"/>
          </w:tcPr>
          <w:p>
            <w:pPr>
              <w:pStyle w:val="TableParagraph"/>
              <w:rPr>
                <w:sz w:val="24"/>
              </w:rPr>
            </w:pPr>
          </w:p>
          <w:p>
            <w:pPr>
              <w:pStyle w:val="TableParagraph"/>
              <w:spacing w:before="3"/>
              <w:rPr>
                <w:sz w:val="21"/>
              </w:rPr>
            </w:pPr>
          </w:p>
          <w:p>
            <w:pPr>
              <w:pStyle w:val="TableParagraph"/>
              <w:ind w:left="109"/>
              <w:rPr>
                <w:sz w:val="22"/>
              </w:rPr>
            </w:pPr>
            <w:r>
              <w:rPr>
                <w:sz w:val="22"/>
              </w:rPr>
              <w:t>I</w:t>
            </w:r>
            <w:r>
              <w:rPr>
                <w:spacing w:val="-5"/>
                <w:sz w:val="22"/>
              </w:rPr>
              <w:t> </w:t>
            </w:r>
            <w:r>
              <w:rPr>
                <w:sz w:val="22"/>
              </w:rPr>
              <w:t>believe</w:t>
            </w:r>
            <w:r>
              <w:rPr>
                <w:spacing w:val="-4"/>
                <w:sz w:val="22"/>
              </w:rPr>
              <w:t> </w:t>
            </w:r>
            <w:r>
              <w:rPr>
                <w:sz w:val="22"/>
              </w:rPr>
              <w:t>we</w:t>
            </w:r>
            <w:r>
              <w:rPr>
                <w:spacing w:val="-4"/>
                <w:sz w:val="22"/>
              </w:rPr>
              <w:t> </w:t>
            </w:r>
            <w:r>
              <w:rPr>
                <w:sz w:val="22"/>
              </w:rPr>
              <w:t>do</w:t>
            </w:r>
            <w:r>
              <w:rPr>
                <w:spacing w:val="-6"/>
                <w:sz w:val="22"/>
              </w:rPr>
              <w:t> </w:t>
            </w:r>
            <w:r>
              <w:rPr>
                <w:sz w:val="22"/>
              </w:rPr>
              <w:t>know</w:t>
            </w:r>
            <w:r>
              <w:rPr>
                <w:spacing w:val="-7"/>
                <w:sz w:val="22"/>
              </w:rPr>
              <w:t> </w:t>
            </w:r>
            <w:r>
              <w:rPr>
                <w:sz w:val="22"/>
              </w:rPr>
              <w:t>this</w:t>
            </w:r>
            <w:r>
              <w:rPr>
                <w:spacing w:val="-5"/>
                <w:sz w:val="22"/>
              </w:rPr>
              <w:t> </w:t>
            </w:r>
            <w:r>
              <w:rPr>
                <w:sz w:val="22"/>
              </w:rPr>
              <w:t>and</w:t>
            </w:r>
            <w:r>
              <w:rPr>
                <w:spacing w:val="-5"/>
                <w:sz w:val="22"/>
              </w:rPr>
              <w:t> </w:t>
            </w:r>
            <w:r>
              <w:rPr>
                <w:sz w:val="22"/>
              </w:rPr>
              <w:t>have</w:t>
            </w:r>
            <w:r>
              <w:rPr>
                <w:spacing w:val="-5"/>
                <w:sz w:val="22"/>
              </w:rPr>
              <w:t> </w:t>
            </w:r>
            <w:r>
              <w:rPr>
                <w:sz w:val="22"/>
              </w:rPr>
              <w:t>documentation</w:t>
            </w:r>
            <w:r>
              <w:rPr>
                <w:spacing w:val="-4"/>
                <w:sz w:val="22"/>
              </w:rPr>
              <w:t> </w:t>
            </w:r>
            <w:r>
              <w:rPr>
                <w:spacing w:val="-5"/>
                <w:sz w:val="22"/>
              </w:rPr>
              <w:t>to</w:t>
            </w:r>
          </w:p>
          <w:p>
            <w:pPr>
              <w:pStyle w:val="TableParagraph"/>
              <w:spacing w:before="4"/>
              <w:ind w:left="109"/>
              <w:rPr>
                <w:sz w:val="22"/>
              </w:rPr>
            </w:pPr>
            <w:r>
              <w:rPr>
                <w:sz w:val="22"/>
              </w:rPr>
              <w:t>support</w:t>
            </w:r>
            <w:r>
              <w:rPr>
                <w:spacing w:val="-6"/>
                <w:sz w:val="22"/>
              </w:rPr>
              <w:t> </w:t>
            </w:r>
            <w:r>
              <w:rPr>
                <w:sz w:val="22"/>
              </w:rPr>
              <w:t>it</w:t>
            </w:r>
            <w:r>
              <w:rPr>
                <w:spacing w:val="-2"/>
                <w:sz w:val="22"/>
              </w:rPr>
              <w:t> </w:t>
            </w:r>
            <w:r>
              <w:rPr>
                <w:sz w:val="22"/>
              </w:rPr>
              <w:t>in</w:t>
            </w:r>
            <w:r>
              <w:rPr>
                <w:spacing w:val="-6"/>
                <w:sz w:val="22"/>
              </w:rPr>
              <w:t> </w:t>
            </w:r>
            <w:r>
              <w:rPr>
                <w:sz w:val="22"/>
              </w:rPr>
              <w:t>the</w:t>
            </w:r>
            <w:r>
              <w:rPr>
                <w:spacing w:val="-7"/>
                <w:sz w:val="22"/>
              </w:rPr>
              <w:t> </w:t>
            </w:r>
            <w:r>
              <w:rPr>
                <w:sz w:val="22"/>
              </w:rPr>
              <w:t>HTA’s</w:t>
            </w:r>
            <w:r>
              <w:rPr>
                <w:spacing w:val="-3"/>
                <w:sz w:val="22"/>
              </w:rPr>
              <w:t> </w:t>
            </w:r>
            <w:r>
              <w:rPr>
                <w:sz w:val="22"/>
              </w:rPr>
              <w:t>Personal</w:t>
            </w:r>
            <w:r>
              <w:rPr>
                <w:spacing w:val="-5"/>
                <w:sz w:val="22"/>
              </w:rPr>
              <w:t> </w:t>
            </w:r>
            <w:r>
              <w:rPr>
                <w:sz w:val="22"/>
              </w:rPr>
              <w:t>Data</w:t>
            </w:r>
            <w:r>
              <w:rPr>
                <w:spacing w:val="-6"/>
                <w:sz w:val="22"/>
              </w:rPr>
              <w:t> </w:t>
            </w:r>
            <w:r>
              <w:rPr>
                <w:spacing w:val="-2"/>
                <w:sz w:val="22"/>
              </w:rPr>
              <w:t>Inventory</w:t>
            </w:r>
          </w:p>
        </w:tc>
      </w:tr>
    </w:tbl>
    <w:p>
      <w:pPr>
        <w:pStyle w:val="BodyText"/>
        <w:spacing w:before="5"/>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
        <w:gridCol w:w="2136"/>
        <w:gridCol w:w="6819"/>
        <w:gridCol w:w="5348"/>
      </w:tblGrid>
      <w:tr>
        <w:trPr>
          <w:trHeight w:val="2539" w:hRule="atLeast"/>
        </w:trPr>
        <w:tc>
          <w:tcPr>
            <w:tcW w:w="422" w:type="dxa"/>
          </w:tcPr>
          <w:p>
            <w:pPr>
              <w:pStyle w:val="TableParagraph"/>
              <w:rPr>
                <w:sz w:val="24"/>
              </w:rPr>
            </w:pPr>
          </w:p>
          <w:p>
            <w:pPr>
              <w:pStyle w:val="TableParagraph"/>
              <w:spacing w:before="148"/>
              <w:ind w:left="107"/>
              <w:rPr>
                <w:b/>
                <w:sz w:val="22"/>
              </w:rPr>
            </w:pPr>
            <w:r>
              <w:rPr>
                <w:b/>
                <w:w w:val="100"/>
                <w:sz w:val="22"/>
              </w:rPr>
              <w:t>3</w:t>
            </w:r>
          </w:p>
        </w:tc>
        <w:tc>
          <w:tcPr>
            <w:tcW w:w="2136" w:type="dxa"/>
          </w:tcPr>
          <w:p>
            <w:pPr>
              <w:pStyle w:val="TableParagraph"/>
              <w:rPr>
                <w:sz w:val="24"/>
              </w:rPr>
            </w:pPr>
          </w:p>
          <w:p>
            <w:pPr>
              <w:pStyle w:val="TableParagraph"/>
              <w:spacing w:line="244" w:lineRule="auto" w:before="175"/>
              <w:ind w:left="108" w:right="106"/>
              <w:rPr>
                <w:b/>
                <w:i/>
                <w:sz w:val="22"/>
              </w:rPr>
            </w:pPr>
            <w:r>
              <w:rPr>
                <w:b/>
                <w:i/>
                <w:sz w:val="22"/>
              </w:rPr>
              <w:t>Departments</w:t>
            </w:r>
            <w:r>
              <w:rPr>
                <w:b/>
                <w:i/>
                <w:spacing w:val="-16"/>
                <w:sz w:val="22"/>
              </w:rPr>
              <w:t> </w:t>
            </w:r>
            <w:r>
              <w:rPr>
                <w:b/>
                <w:i/>
                <w:sz w:val="22"/>
              </w:rPr>
              <w:t>shall</w:t>
            </w:r>
            <w:r>
              <w:rPr>
                <w:b/>
                <w:i/>
                <w:sz w:val="22"/>
              </w:rPr>
              <w:t> identify and catalogue the key </w:t>
            </w:r>
            <w:r>
              <w:rPr>
                <w:b/>
                <w:i/>
                <w:spacing w:val="-2"/>
                <w:sz w:val="22"/>
              </w:rPr>
              <w:t>operational </w:t>
            </w:r>
            <w:r>
              <w:rPr>
                <w:b/>
                <w:i/>
                <w:sz w:val="22"/>
              </w:rPr>
              <w:t>services they </w:t>
            </w:r>
            <w:r>
              <w:rPr>
                <w:b/>
                <w:i/>
                <w:spacing w:val="-2"/>
                <w:sz w:val="22"/>
              </w:rPr>
              <w:t>provide.</w:t>
            </w:r>
          </w:p>
        </w:tc>
        <w:tc>
          <w:tcPr>
            <w:tcW w:w="6819" w:type="dxa"/>
          </w:tcPr>
          <w:p>
            <w:pPr>
              <w:pStyle w:val="TableParagraph"/>
              <w:spacing w:before="1"/>
              <w:rPr>
                <w:sz w:val="23"/>
              </w:rPr>
            </w:pPr>
          </w:p>
          <w:p>
            <w:pPr>
              <w:pStyle w:val="TableParagraph"/>
              <w:numPr>
                <w:ilvl w:val="0"/>
                <w:numId w:val="5"/>
              </w:numPr>
              <w:tabs>
                <w:tab w:pos="723" w:val="left" w:leader="none"/>
              </w:tabs>
              <w:spacing w:line="240" w:lineRule="auto" w:before="0" w:after="0"/>
              <w:ind w:left="723" w:right="0" w:hanging="258"/>
              <w:jc w:val="left"/>
              <w:rPr>
                <w:sz w:val="22"/>
              </w:rPr>
            </w:pPr>
            <w:r>
              <w:rPr>
                <w:sz w:val="22"/>
              </w:rPr>
              <w:t>Departments</w:t>
            </w:r>
            <w:r>
              <w:rPr>
                <w:spacing w:val="-6"/>
                <w:sz w:val="22"/>
              </w:rPr>
              <w:t> </w:t>
            </w:r>
            <w:r>
              <w:rPr>
                <w:b/>
                <w:sz w:val="22"/>
              </w:rPr>
              <w:t>shall</w:t>
            </w:r>
            <w:r>
              <w:rPr>
                <w:b/>
                <w:spacing w:val="-6"/>
                <w:sz w:val="22"/>
              </w:rPr>
              <w:t> </w:t>
            </w:r>
            <w:r>
              <w:rPr>
                <w:sz w:val="22"/>
              </w:rPr>
              <w:t>know</w:t>
            </w:r>
            <w:r>
              <w:rPr>
                <w:spacing w:val="-6"/>
                <w:sz w:val="22"/>
              </w:rPr>
              <w:t> </w:t>
            </w:r>
            <w:r>
              <w:rPr>
                <w:sz w:val="22"/>
              </w:rPr>
              <w:t>and</w:t>
            </w:r>
            <w:r>
              <w:rPr>
                <w:spacing w:val="-5"/>
                <w:sz w:val="22"/>
              </w:rPr>
              <w:t> </w:t>
            </w:r>
            <w:r>
              <w:rPr>
                <w:spacing w:val="-2"/>
                <w:sz w:val="22"/>
              </w:rPr>
              <w:t>record:</w:t>
            </w:r>
          </w:p>
          <w:p>
            <w:pPr>
              <w:pStyle w:val="TableParagraph"/>
              <w:numPr>
                <w:ilvl w:val="1"/>
                <w:numId w:val="5"/>
              </w:numPr>
              <w:tabs>
                <w:tab w:pos="1546" w:val="left" w:leader="none"/>
              </w:tabs>
              <w:spacing w:line="240" w:lineRule="auto" w:before="4" w:after="0"/>
              <w:ind w:left="1546" w:right="0" w:hanging="543"/>
              <w:jc w:val="left"/>
              <w:rPr>
                <w:sz w:val="22"/>
              </w:rPr>
            </w:pPr>
            <w:r>
              <w:rPr>
                <w:sz w:val="22"/>
              </w:rPr>
              <w:t>What</w:t>
            </w:r>
            <w:r>
              <w:rPr>
                <w:spacing w:val="-6"/>
                <w:sz w:val="22"/>
              </w:rPr>
              <w:t> </w:t>
            </w:r>
            <w:r>
              <w:rPr>
                <w:sz w:val="22"/>
              </w:rPr>
              <w:t>their</w:t>
            </w:r>
            <w:r>
              <w:rPr>
                <w:spacing w:val="-6"/>
                <w:sz w:val="22"/>
              </w:rPr>
              <w:t> </w:t>
            </w:r>
            <w:r>
              <w:rPr>
                <w:sz w:val="22"/>
              </w:rPr>
              <w:t>key</w:t>
            </w:r>
            <w:r>
              <w:rPr>
                <w:spacing w:val="-6"/>
                <w:sz w:val="22"/>
              </w:rPr>
              <w:t> </w:t>
            </w:r>
            <w:r>
              <w:rPr>
                <w:sz w:val="22"/>
              </w:rPr>
              <w:t>operational</w:t>
            </w:r>
            <w:r>
              <w:rPr>
                <w:spacing w:val="-6"/>
                <w:sz w:val="22"/>
              </w:rPr>
              <w:t> </w:t>
            </w:r>
            <w:r>
              <w:rPr>
                <w:sz w:val="22"/>
              </w:rPr>
              <w:t>services</w:t>
            </w:r>
            <w:r>
              <w:rPr>
                <w:spacing w:val="-6"/>
                <w:sz w:val="22"/>
              </w:rPr>
              <w:t> </w:t>
            </w:r>
            <w:r>
              <w:rPr>
                <w:spacing w:val="-5"/>
                <w:sz w:val="22"/>
              </w:rPr>
              <w:t>are</w:t>
            </w:r>
          </w:p>
          <w:p>
            <w:pPr>
              <w:pStyle w:val="TableParagraph"/>
              <w:numPr>
                <w:ilvl w:val="1"/>
                <w:numId w:val="5"/>
              </w:numPr>
              <w:tabs>
                <w:tab w:pos="1546" w:val="left" w:leader="none"/>
              </w:tabs>
              <w:spacing w:line="240" w:lineRule="auto" w:before="4" w:after="0"/>
              <w:ind w:left="1546" w:right="513" w:hanging="543"/>
              <w:jc w:val="left"/>
              <w:rPr>
                <w:sz w:val="22"/>
              </w:rPr>
            </w:pPr>
            <w:r>
              <w:rPr>
                <w:sz w:val="22"/>
              </w:rPr>
              <w:t>What</w:t>
            </w:r>
            <w:r>
              <w:rPr>
                <w:spacing w:val="-8"/>
                <w:sz w:val="22"/>
              </w:rPr>
              <w:t> </w:t>
            </w:r>
            <w:r>
              <w:rPr>
                <w:sz w:val="22"/>
              </w:rPr>
              <w:t>technologies</w:t>
            </w:r>
            <w:r>
              <w:rPr>
                <w:spacing w:val="-7"/>
                <w:sz w:val="22"/>
              </w:rPr>
              <w:t> </w:t>
            </w:r>
            <w:r>
              <w:rPr>
                <w:sz w:val="22"/>
              </w:rPr>
              <w:t>and</w:t>
            </w:r>
            <w:r>
              <w:rPr>
                <w:spacing w:val="-9"/>
                <w:sz w:val="22"/>
              </w:rPr>
              <w:t> </w:t>
            </w:r>
            <w:r>
              <w:rPr>
                <w:sz w:val="22"/>
              </w:rPr>
              <w:t>services</w:t>
            </w:r>
            <w:r>
              <w:rPr>
                <w:spacing w:val="-9"/>
                <w:sz w:val="22"/>
              </w:rPr>
              <w:t> </w:t>
            </w:r>
            <w:r>
              <w:rPr>
                <w:sz w:val="22"/>
              </w:rPr>
              <w:t>their</w:t>
            </w:r>
            <w:r>
              <w:rPr>
                <w:spacing w:val="-6"/>
                <w:sz w:val="22"/>
              </w:rPr>
              <w:t> </w:t>
            </w:r>
            <w:r>
              <w:rPr>
                <w:sz w:val="22"/>
              </w:rPr>
              <w:t>operational services rely on to remain available and secure</w:t>
            </w:r>
          </w:p>
          <w:p>
            <w:pPr>
              <w:pStyle w:val="TableParagraph"/>
              <w:numPr>
                <w:ilvl w:val="1"/>
                <w:numId w:val="5"/>
              </w:numPr>
              <w:tabs>
                <w:tab w:pos="1546" w:val="left" w:leader="none"/>
              </w:tabs>
              <w:spacing w:line="244" w:lineRule="auto" w:before="1" w:after="0"/>
              <w:ind w:left="1546" w:right="366" w:hanging="543"/>
              <w:jc w:val="left"/>
              <w:rPr>
                <w:sz w:val="22"/>
              </w:rPr>
            </w:pPr>
            <w:r>
              <w:rPr>
                <w:sz w:val="22"/>
              </w:rPr>
              <w:t>What</w:t>
            </w:r>
            <w:r>
              <w:rPr>
                <w:spacing w:val="-8"/>
                <w:sz w:val="22"/>
              </w:rPr>
              <w:t> </w:t>
            </w:r>
            <w:r>
              <w:rPr>
                <w:sz w:val="22"/>
              </w:rPr>
              <w:t>other</w:t>
            </w:r>
            <w:r>
              <w:rPr>
                <w:spacing w:val="-7"/>
                <w:sz w:val="22"/>
              </w:rPr>
              <w:t> </w:t>
            </w:r>
            <w:r>
              <w:rPr>
                <w:sz w:val="22"/>
              </w:rPr>
              <w:t>dependencies</w:t>
            </w:r>
            <w:r>
              <w:rPr>
                <w:spacing w:val="-7"/>
                <w:sz w:val="22"/>
              </w:rPr>
              <w:t> </w:t>
            </w:r>
            <w:r>
              <w:rPr>
                <w:sz w:val="22"/>
              </w:rPr>
              <w:t>the</w:t>
            </w:r>
            <w:r>
              <w:rPr>
                <w:spacing w:val="-9"/>
                <w:sz w:val="22"/>
              </w:rPr>
              <w:t> </w:t>
            </w:r>
            <w:r>
              <w:rPr>
                <w:sz w:val="22"/>
              </w:rPr>
              <w:t>operational</w:t>
            </w:r>
            <w:r>
              <w:rPr>
                <w:spacing w:val="-7"/>
                <w:sz w:val="22"/>
              </w:rPr>
              <w:t> </w:t>
            </w:r>
            <w:r>
              <w:rPr>
                <w:sz w:val="22"/>
              </w:rPr>
              <w:t>services have (power, cooling, data, people etc.) IV.</w:t>
            </w:r>
            <w:r>
              <w:rPr>
                <w:spacing w:val="40"/>
                <w:sz w:val="22"/>
              </w:rPr>
              <w:t> </w:t>
            </w:r>
            <w:r>
              <w:rPr>
                <w:sz w:val="22"/>
              </w:rPr>
              <w:t>The impact of loss of availability of the service</w:t>
            </w:r>
          </w:p>
        </w:tc>
        <w:tc>
          <w:tcPr>
            <w:tcW w:w="5348" w:type="dxa"/>
          </w:tcPr>
          <w:p>
            <w:pPr>
              <w:pStyle w:val="TableParagraph"/>
              <w:rPr>
                <w:sz w:val="24"/>
              </w:rPr>
            </w:pPr>
          </w:p>
          <w:p>
            <w:pPr>
              <w:pStyle w:val="TableParagraph"/>
              <w:spacing w:before="5"/>
              <w:rPr>
                <w:sz w:val="21"/>
              </w:rPr>
            </w:pPr>
          </w:p>
          <w:p>
            <w:pPr>
              <w:pStyle w:val="TableParagraph"/>
              <w:spacing w:line="244" w:lineRule="auto"/>
              <w:ind w:left="108"/>
              <w:rPr>
                <w:sz w:val="22"/>
              </w:rPr>
            </w:pPr>
            <w:r>
              <w:rPr>
                <w:sz w:val="22"/>
              </w:rPr>
              <w:t>This is known and given recent upgrades and changes</w:t>
            </w:r>
            <w:r>
              <w:rPr>
                <w:spacing w:val="-5"/>
                <w:sz w:val="22"/>
              </w:rPr>
              <w:t> </w:t>
            </w:r>
            <w:r>
              <w:rPr>
                <w:sz w:val="22"/>
              </w:rPr>
              <w:t>to</w:t>
            </w:r>
            <w:r>
              <w:rPr>
                <w:spacing w:val="-7"/>
                <w:sz w:val="22"/>
              </w:rPr>
              <w:t> </w:t>
            </w:r>
            <w:r>
              <w:rPr>
                <w:sz w:val="22"/>
              </w:rPr>
              <w:t>our</w:t>
            </w:r>
            <w:r>
              <w:rPr>
                <w:spacing w:val="-4"/>
                <w:sz w:val="22"/>
              </w:rPr>
              <w:t> </w:t>
            </w:r>
            <w:r>
              <w:rPr>
                <w:sz w:val="22"/>
              </w:rPr>
              <w:t>systems</w:t>
            </w:r>
            <w:r>
              <w:rPr>
                <w:spacing w:val="-7"/>
                <w:sz w:val="22"/>
              </w:rPr>
              <w:t> </w:t>
            </w:r>
            <w:r>
              <w:rPr>
                <w:sz w:val="22"/>
              </w:rPr>
              <w:t>and</w:t>
            </w:r>
            <w:r>
              <w:rPr>
                <w:spacing w:val="-5"/>
                <w:sz w:val="22"/>
              </w:rPr>
              <w:t> </w:t>
            </w:r>
            <w:r>
              <w:rPr>
                <w:sz w:val="22"/>
              </w:rPr>
              <w:t>infrastructure</w:t>
            </w:r>
            <w:r>
              <w:rPr>
                <w:spacing w:val="-3"/>
                <w:sz w:val="22"/>
              </w:rPr>
              <w:t> </w:t>
            </w:r>
            <w:r>
              <w:rPr>
                <w:sz w:val="22"/>
              </w:rPr>
              <w:t>we</w:t>
            </w:r>
            <w:r>
              <w:rPr>
                <w:spacing w:val="-7"/>
                <w:sz w:val="22"/>
              </w:rPr>
              <w:t> </w:t>
            </w:r>
            <w:r>
              <w:rPr>
                <w:sz w:val="22"/>
              </w:rPr>
              <w:t>now have</w:t>
            </w:r>
            <w:r>
              <w:rPr>
                <w:spacing w:val="-3"/>
                <w:sz w:val="22"/>
              </w:rPr>
              <w:t> </w:t>
            </w:r>
            <w:r>
              <w:rPr>
                <w:sz w:val="22"/>
              </w:rPr>
              <w:t>improved</w:t>
            </w:r>
            <w:r>
              <w:rPr>
                <w:spacing w:val="-3"/>
                <w:sz w:val="22"/>
              </w:rPr>
              <w:t> </w:t>
            </w:r>
            <w:r>
              <w:rPr>
                <w:sz w:val="22"/>
              </w:rPr>
              <w:t>visibility</w:t>
            </w:r>
            <w:r>
              <w:rPr>
                <w:spacing w:val="-3"/>
                <w:sz w:val="22"/>
              </w:rPr>
              <w:t> </w:t>
            </w:r>
            <w:r>
              <w:rPr>
                <w:sz w:val="22"/>
              </w:rPr>
              <w:t>of</w:t>
            </w:r>
            <w:r>
              <w:rPr>
                <w:spacing w:val="-5"/>
                <w:sz w:val="22"/>
              </w:rPr>
              <w:t> </w:t>
            </w:r>
            <w:r>
              <w:rPr>
                <w:sz w:val="22"/>
              </w:rPr>
              <w:t>these</w:t>
            </w:r>
            <w:r>
              <w:rPr>
                <w:spacing w:val="-4"/>
                <w:sz w:val="22"/>
              </w:rPr>
              <w:t> </w:t>
            </w:r>
            <w:r>
              <w:rPr>
                <w:sz w:val="22"/>
              </w:rPr>
              <w:t>services</w:t>
            </w:r>
            <w:r>
              <w:rPr>
                <w:spacing w:val="-5"/>
                <w:sz w:val="22"/>
              </w:rPr>
              <w:t> </w:t>
            </w:r>
            <w:r>
              <w:rPr>
                <w:sz w:val="22"/>
              </w:rPr>
              <w:t>and</w:t>
            </w:r>
            <w:r>
              <w:rPr>
                <w:spacing w:val="-5"/>
                <w:sz w:val="22"/>
              </w:rPr>
              <w:t> </w:t>
            </w:r>
            <w:r>
              <w:rPr>
                <w:sz w:val="22"/>
              </w:rPr>
              <w:t>their </w:t>
            </w:r>
            <w:r>
              <w:rPr>
                <w:spacing w:val="-2"/>
                <w:sz w:val="22"/>
              </w:rPr>
              <w:t>dependencies</w:t>
            </w:r>
          </w:p>
        </w:tc>
      </w:tr>
    </w:tbl>
    <w:p>
      <w:pPr>
        <w:spacing w:after="0" w:line="244" w:lineRule="auto"/>
        <w:rPr>
          <w:sz w:val="22"/>
        </w:rPr>
        <w:sectPr>
          <w:headerReference w:type="default" r:id="rId10"/>
          <w:pgSz w:w="16850" w:h="11910" w:orient="landscape"/>
          <w:pgMar w:header="0" w:footer="0" w:top="1340" w:bottom="280" w:left="1600" w:right="280"/>
        </w:sectPr>
      </w:pPr>
    </w:p>
    <w:p>
      <w:pPr>
        <w:pStyle w:val="BodyText"/>
        <w:rPr>
          <w:sz w:val="20"/>
        </w:rPr>
      </w:pPr>
    </w:p>
    <w:p>
      <w:pPr>
        <w:pStyle w:val="BodyText"/>
        <w:spacing w:before="10"/>
        <w:rPr>
          <w:sz w:val="1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
        <w:gridCol w:w="2136"/>
        <w:gridCol w:w="6819"/>
        <w:gridCol w:w="5348"/>
      </w:tblGrid>
      <w:tr>
        <w:trPr>
          <w:trHeight w:val="2767" w:hRule="atLeast"/>
        </w:trPr>
        <w:tc>
          <w:tcPr>
            <w:tcW w:w="422" w:type="dxa"/>
          </w:tcPr>
          <w:p>
            <w:pPr>
              <w:pStyle w:val="TableParagraph"/>
              <w:rPr>
                <w:sz w:val="24"/>
              </w:rPr>
            </w:pPr>
          </w:p>
          <w:p>
            <w:pPr>
              <w:pStyle w:val="TableParagraph"/>
              <w:spacing w:before="148"/>
              <w:ind w:left="107"/>
              <w:rPr>
                <w:b/>
                <w:sz w:val="22"/>
              </w:rPr>
            </w:pPr>
            <w:r>
              <w:rPr>
                <w:b/>
                <w:w w:val="100"/>
                <w:sz w:val="22"/>
              </w:rPr>
              <w:t>4</w:t>
            </w:r>
          </w:p>
        </w:tc>
        <w:tc>
          <w:tcPr>
            <w:tcW w:w="2136" w:type="dxa"/>
          </w:tcPr>
          <w:p>
            <w:pPr>
              <w:pStyle w:val="TableParagraph"/>
              <w:rPr>
                <w:sz w:val="24"/>
              </w:rPr>
            </w:pPr>
          </w:p>
          <w:p>
            <w:pPr>
              <w:pStyle w:val="TableParagraph"/>
              <w:spacing w:line="244" w:lineRule="auto" w:before="175"/>
              <w:ind w:left="108" w:right="67"/>
              <w:rPr>
                <w:b/>
                <w:i/>
                <w:sz w:val="22"/>
              </w:rPr>
            </w:pPr>
            <w:r>
              <w:rPr>
                <w:b/>
                <w:i/>
                <w:sz w:val="22"/>
              </w:rPr>
              <w:t>The</w:t>
            </w:r>
            <w:r>
              <w:rPr>
                <w:b/>
                <w:i/>
                <w:spacing w:val="-12"/>
                <w:sz w:val="22"/>
              </w:rPr>
              <w:t> </w:t>
            </w:r>
            <w:r>
              <w:rPr>
                <w:b/>
                <w:i/>
                <w:sz w:val="22"/>
              </w:rPr>
              <w:t>need</w:t>
            </w:r>
            <w:r>
              <w:rPr>
                <w:b/>
                <w:i/>
                <w:spacing w:val="-15"/>
                <w:sz w:val="22"/>
              </w:rPr>
              <w:t> </w:t>
            </w:r>
            <w:r>
              <w:rPr>
                <w:b/>
                <w:i/>
                <w:sz w:val="22"/>
              </w:rPr>
              <w:t>for</w:t>
            </w:r>
            <w:r>
              <w:rPr>
                <w:b/>
                <w:i/>
                <w:spacing w:val="-11"/>
                <w:sz w:val="22"/>
              </w:rPr>
              <w:t> </w:t>
            </w:r>
            <w:r>
              <w:rPr>
                <w:b/>
                <w:i/>
                <w:sz w:val="22"/>
              </w:rPr>
              <w:t>users</w:t>
            </w:r>
            <w:r>
              <w:rPr>
                <w:b/>
                <w:i/>
                <w:sz w:val="22"/>
              </w:rPr>
              <w:t> to access</w:t>
            </w:r>
            <w:r>
              <w:rPr>
                <w:b/>
                <w:i/>
                <w:spacing w:val="40"/>
                <w:sz w:val="22"/>
              </w:rPr>
              <w:t> </w:t>
            </w:r>
            <w:r>
              <w:rPr>
                <w:b/>
                <w:i/>
                <w:spacing w:val="-2"/>
                <w:sz w:val="22"/>
              </w:rPr>
              <w:t>sensitive </w:t>
            </w:r>
            <w:r>
              <w:rPr>
                <w:b/>
                <w:i/>
                <w:sz w:val="22"/>
              </w:rPr>
              <w:t>information or key </w:t>
            </w:r>
            <w:r>
              <w:rPr>
                <w:b/>
                <w:i/>
                <w:spacing w:val="-2"/>
                <w:sz w:val="22"/>
              </w:rPr>
              <w:t>operational </w:t>
            </w:r>
            <w:r>
              <w:rPr>
                <w:b/>
                <w:i/>
                <w:sz w:val="22"/>
              </w:rPr>
              <w:t>services shall be understood and </w:t>
            </w:r>
            <w:r>
              <w:rPr>
                <w:b/>
                <w:i/>
                <w:spacing w:val="-2"/>
                <w:sz w:val="22"/>
              </w:rPr>
              <w:t>continually</w:t>
            </w:r>
          </w:p>
          <w:p>
            <w:pPr>
              <w:pStyle w:val="TableParagraph"/>
              <w:spacing w:line="232" w:lineRule="exact"/>
              <w:ind w:left="108"/>
              <w:rPr>
                <w:b/>
                <w:i/>
                <w:sz w:val="22"/>
              </w:rPr>
            </w:pPr>
            <w:r>
              <w:rPr>
                <w:b/>
                <w:i/>
                <w:spacing w:val="-2"/>
                <w:sz w:val="22"/>
              </w:rPr>
              <w:t>managed.</w:t>
            </w:r>
          </w:p>
        </w:tc>
        <w:tc>
          <w:tcPr>
            <w:tcW w:w="6819" w:type="dxa"/>
          </w:tcPr>
          <w:p>
            <w:pPr>
              <w:pStyle w:val="TableParagraph"/>
              <w:rPr>
                <w:sz w:val="24"/>
              </w:rPr>
            </w:pPr>
          </w:p>
          <w:p>
            <w:pPr>
              <w:pStyle w:val="TableParagraph"/>
              <w:numPr>
                <w:ilvl w:val="0"/>
                <w:numId w:val="6"/>
              </w:numPr>
              <w:tabs>
                <w:tab w:pos="824" w:val="left" w:leader="none"/>
                <w:tab w:pos="826" w:val="left" w:leader="none"/>
              </w:tabs>
              <w:spacing w:line="244" w:lineRule="auto" w:before="148" w:after="0"/>
              <w:ind w:left="826" w:right="344" w:hanging="361"/>
              <w:jc w:val="left"/>
              <w:rPr>
                <w:sz w:val="22"/>
              </w:rPr>
            </w:pPr>
            <w:r>
              <w:rPr>
                <w:sz w:val="22"/>
              </w:rPr>
              <w:t>Users </w:t>
            </w:r>
            <w:r>
              <w:rPr>
                <w:b/>
                <w:sz w:val="22"/>
              </w:rPr>
              <w:t>shall </w:t>
            </w:r>
            <w:r>
              <w:rPr>
                <w:sz w:val="22"/>
              </w:rPr>
              <w:t>be given the minimum access to sensitive information</w:t>
            </w:r>
            <w:r>
              <w:rPr>
                <w:spacing w:val="-6"/>
                <w:sz w:val="22"/>
              </w:rPr>
              <w:t> </w:t>
            </w:r>
            <w:r>
              <w:rPr>
                <w:sz w:val="22"/>
              </w:rPr>
              <w:t>or</w:t>
            </w:r>
            <w:r>
              <w:rPr>
                <w:spacing w:val="-5"/>
                <w:sz w:val="22"/>
              </w:rPr>
              <w:t> </w:t>
            </w:r>
            <w:r>
              <w:rPr>
                <w:sz w:val="22"/>
              </w:rPr>
              <w:t>key</w:t>
            </w:r>
            <w:r>
              <w:rPr>
                <w:spacing w:val="-7"/>
                <w:sz w:val="22"/>
              </w:rPr>
              <w:t> </w:t>
            </w:r>
            <w:r>
              <w:rPr>
                <w:sz w:val="22"/>
              </w:rPr>
              <w:t>operational</w:t>
            </w:r>
            <w:r>
              <w:rPr>
                <w:spacing w:val="-6"/>
                <w:sz w:val="22"/>
              </w:rPr>
              <w:t> </w:t>
            </w:r>
            <w:r>
              <w:rPr>
                <w:sz w:val="22"/>
              </w:rPr>
              <w:t>services</w:t>
            </w:r>
            <w:r>
              <w:rPr>
                <w:spacing w:val="-5"/>
                <w:sz w:val="22"/>
              </w:rPr>
              <w:t> </w:t>
            </w:r>
            <w:r>
              <w:rPr>
                <w:sz w:val="22"/>
              </w:rPr>
              <w:t>necessary</w:t>
            </w:r>
            <w:r>
              <w:rPr>
                <w:spacing w:val="-6"/>
                <w:sz w:val="22"/>
              </w:rPr>
              <w:t> </w:t>
            </w:r>
            <w:r>
              <w:rPr>
                <w:sz w:val="22"/>
              </w:rPr>
              <w:t>for</w:t>
            </w:r>
            <w:r>
              <w:rPr>
                <w:spacing w:val="-6"/>
                <w:sz w:val="22"/>
              </w:rPr>
              <w:t> </w:t>
            </w:r>
            <w:r>
              <w:rPr>
                <w:sz w:val="22"/>
              </w:rPr>
              <w:t>their </w:t>
            </w:r>
            <w:r>
              <w:rPr>
                <w:spacing w:val="-2"/>
                <w:sz w:val="22"/>
              </w:rPr>
              <w:t>role.</w:t>
            </w:r>
          </w:p>
          <w:p>
            <w:pPr>
              <w:pStyle w:val="TableParagraph"/>
              <w:numPr>
                <w:ilvl w:val="0"/>
                <w:numId w:val="6"/>
              </w:numPr>
              <w:tabs>
                <w:tab w:pos="824" w:val="left" w:leader="none"/>
                <w:tab w:pos="826" w:val="left" w:leader="none"/>
              </w:tabs>
              <w:spacing w:line="242" w:lineRule="auto" w:before="155" w:after="0"/>
              <w:ind w:left="826" w:right="51" w:hanging="361"/>
              <w:jc w:val="left"/>
              <w:rPr>
                <w:sz w:val="22"/>
              </w:rPr>
            </w:pPr>
            <w:r>
              <w:rPr>
                <w:sz w:val="22"/>
              </w:rPr>
              <w:t>Access</w:t>
            </w:r>
            <w:r>
              <w:rPr>
                <w:spacing w:val="-4"/>
                <w:sz w:val="22"/>
              </w:rPr>
              <w:t> </w:t>
            </w:r>
            <w:r>
              <w:rPr>
                <w:b/>
                <w:sz w:val="22"/>
              </w:rPr>
              <w:t>shall</w:t>
            </w:r>
            <w:r>
              <w:rPr>
                <w:b/>
                <w:spacing w:val="-4"/>
                <w:sz w:val="22"/>
              </w:rPr>
              <w:t> </w:t>
            </w:r>
            <w:r>
              <w:rPr>
                <w:sz w:val="22"/>
              </w:rPr>
              <w:t>be</w:t>
            </w:r>
            <w:r>
              <w:rPr>
                <w:spacing w:val="-6"/>
                <w:sz w:val="22"/>
              </w:rPr>
              <w:t> </w:t>
            </w:r>
            <w:r>
              <w:rPr>
                <w:sz w:val="22"/>
              </w:rPr>
              <w:t>removed</w:t>
            </w:r>
            <w:r>
              <w:rPr>
                <w:spacing w:val="-4"/>
                <w:sz w:val="22"/>
              </w:rPr>
              <w:t> </w:t>
            </w:r>
            <w:r>
              <w:rPr>
                <w:sz w:val="22"/>
              </w:rPr>
              <w:t>when</w:t>
            </w:r>
            <w:r>
              <w:rPr>
                <w:spacing w:val="-4"/>
                <w:sz w:val="22"/>
              </w:rPr>
              <w:t> </w:t>
            </w:r>
            <w:r>
              <w:rPr>
                <w:sz w:val="22"/>
              </w:rPr>
              <w:t>individuals</w:t>
            </w:r>
            <w:r>
              <w:rPr>
                <w:spacing w:val="-3"/>
                <w:sz w:val="22"/>
              </w:rPr>
              <w:t> </w:t>
            </w:r>
            <w:r>
              <w:rPr>
                <w:sz w:val="22"/>
              </w:rPr>
              <w:t>leave</w:t>
            </w:r>
            <w:r>
              <w:rPr>
                <w:spacing w:val="-6"/>
                <w:sz w:val="22"/>
              </w:rPr>
              <w:t> </w:t>
            </w:r>
            <w:r>
              <w:rPr>
                <w:sz w:val="22"/>
              </w:rPr>
              <w:t>their</w:t>
            </w:r>
            <w:r>
              <w:rPr>
                <w:spacing w:val="-5"/>
                <w:sz w:val="22"/>
              </w:rPr>
              <w:t> </w:t>
            </w:r>
            <w:r>
              <w:rPr>
                <w:sz w:val="22"/>
              </w:rPr>
              <w:t>role</w:t>
            </w:r>
            <w:r>
              <w:rPr>
                <w:spacing w:val="-4"/>
                <w:sz w:val="22"/>
              </w:rPr>
              <w:t> </w:t>
            </w:r>
            <w:r>
              <w:rPr>
                <w:sz w:val="22"/>
              </w:rPr>
              <w:t>or the organisation. Periodic reviews </w:t>
            </w:r>
            <w:r>
              <w:rPr>
                <w:b/>
                <w:sz w:val="22"/>
              </w:rPr>
              <w:t>should </w:t>
            </w:r>
            <w:r>
              <w:rPr>
                <w:sz w:val="22"/>
              </w:rPr>
              <w:t>also take place to ensure appropriate access is maintained.</w:t>
            </w:r>
          </w:p>
        </w:tc>
        <w:tc>
          <w:tcPr>
            <w:tcW w:w="5348" w:type="dxa"/>
          </w:tcPr>
          <w:p>
            <w:pPr>
              <w:pStyle w:val="TableParagraph"/>
              <w:rPr>
                <w:sz w:val="24"/>
              </w:rPr>
            </w:pPr>
          </w:p>
          <w:p>
            <w:pPr>
              <w:pStyle w:val="TableParagraph"/>
              <w:spacing w:before="3"/>
              <w:rPr>
                <w:sz w:val="21"/>
              </w:rPr>
            </w:pPr>
          </w:p>
          <w:p>
            <w:pPr>
              <w:pStyle w:val="TableParagraph"/>
              <w:spacing w:line="244" w:lineRule="auto"/>
              <w:ind w:left="108"/>
              <w:rPr>
                <w:sz w:val="22"/>
              </w:rPr>
            </w:pPr>
            <w:r>
              <w:rPr>
                <w:sz w:val="22"/>
              </w:rPr>
              <w:t>I</w:t>
            </w:r>
            <w:r>
              <w:rPr>
                <w:spacing w:val="-2"/>
                <w:sz w:val="22"/>
              </w:rPr>
              <w:t> </w:t>
            </w:r>
            <w:r>
              <w:rPr>
                <w:sz w:val="22"/>
              </w:rPr>
              <w:t>believe</w:t>
            </w:r>
            <w:r>
              <w:rPr>
                <w:spacing w:val="-4"/>
                <w:sz w:val="22"/>
              </w:rPr>
              <w:t> </w:t>
            </w:r>
            <w:r>
              <w:rPr>
                <w:sz w:val="22"/>
              </w:rPr>
              <w:t>we</w:t>
            </w:r>
            <w:r>
              <w:rPr>
                <w:spacing w:val="-4"/>
                <w:sz w:val="22"/>
              </w:rPr>
              <w:t> </w:t>
            </w:r>
            <w:r>
              <w:rPr>
                <w:sz w:val="22"/>
              </w:rPr>
              <w:t>do</w:t>
            </w:r>
            <w:r>
              <w:rPr>
                <w:spacing w:val="-6"/>
                <w:sz w:val="22"/>
              </w:rPr>
              <w:t> </w:t>
            </w:r>
            <w:r>
              <w:rPr>
                <w:sz w:val="22"/>
              </w:rPr>
              <w:t>know</w:t>
            </w:r>
            <w:r>
              <w:rPr>
                <w:spacing w:val="-5"/>
                <w:sz w:val="22"/>
              </w:rPr>
              <w:t> </w:t>
            </w:r>
            <w:r>
              <w:rPr>
                <w:sz w:val="22"/>
              </w:rPr>
              <w:t>this,</w:t>
            </w:r>
            <w:r>
              <w:rPr>
                <w:spacing w:val="-2"/>
                <w:sz w:val="22"/>
              </w:rPr>
              <w:t> </w:t>
            </w:r>
            <w:r>
              <w:rPr>
                <w:sz w:val="22"/>
              </w:rPr>
              <w:t>and</w:t>
            </w:r>
            <w:r>
              <w:rPr>
                <w:spacing w:val="-6"/>
                <w:sz w:val="22"/>
              </w:rPr>
              <w:t> </w:t>
            </w:r>
            <w:r>
              <w:rPr>
                <w:sz w:val="22"/>
              </w:rPr>
              <w:t>this</w:t>
            </w:r>
            <w:r>
              <w:rPr>
                <w:spacing w:val="-6"/>
                <w:sz w:val="22"/>
              </w:rPr>
              <w:t> </w:t>
            </w:r>
            <w:r>
              <w:rPr>
                <w:sz w:val="22"/>
              </w:rPr>
              <w:t>is</w:t>
            </w:r>
            <w:r>
              <w:rPr>
                <w:spacing w:val="-3"/>
                <w:sz w:val="22"/>
              </w:rPr>
              <w:t> </w:t>
            </w:r>
            <w:r>
              <w:rPr>
                <w:sz w:val="22"/>
              </w:rPr>
              <w:t>set</w:t>
            </w:r>
            <w:r>
              <w:rPr>
                <w:spacing w:val="-2"/>
                <w:sz w:val="22"/>
              </w:rPr>
              <w:t> </w:t>
            </w:r>
            <w:r>
              <w:rPr>
                <w:sz w:val="22"/>
              </w:rPr>
              <w:t>out</w:t>
            </w:r>
            <w:r>
              <w:rPr>
                <w:spacing w:val="-2"/>
                <w:sz w:val="22"/>
              </w:rPr>
              <w:t> </w:t>
            </w:r>
            <w:r>
              <w:rPr>
                <w:sz w:val="22"/>
              </w:rPr>
              <w:t>in</w:t>
            </w:r>
            <w:r>
              <w:rPr>
                <w:spacing w:val="-4"/>
                <w:sz w:val="22"/>
              </w:rPr>
              <w:t> </w:t>
            </w:r>
            <w:r>
              <w:rPr>
                <w:sz w:val="22"/>
              </w:rPr>
              <w:t>our </w:t>
            </w:r>
            <w:r>
              <w:rPr>
                <w:spacing w:val="-2"/>
                <w:sz w:val="22"/>
              </w:rPr>
              <w:t>policies</w:t>
            </w:r>
          </w:p>
          <w:p>
            <w:pPr>
              <w:pStyle w:val="TableParagraph"/>
              <w:rPr>
                <w:sz w:val="24"/>
              </w:rPr>
            </w:pPr>
          </w:p>
          <w:p>
            <w:pPr>
              <w:pStyle w:val="TableParagraph"/>
              <w:spacing w:before="1"/>
              <w:rPr>
                <w:sz w:val="26"/>
              </w:rPr>
            </w:pPr>
          </w:p>
          <w:p>
            <w:pPr>
              <w:pStyle w:val="TableParagraph"/>
              <w:spacing w:line="247" w:lineRule="auto"/>
              <w:ind w:left="108"/>
              <w:rPr>
                <w:sz w:val="22"/>
              </w:rPr>
            </w:pPr>
            <w:r>
              <w:rPr>
                <w:sz w:val="22"/>
              </w:rPr>
              <w:t>The</w:t>
            </w:r>
            <w:r>
              <w:rPr>
                <w:spacing w:val="-6"/>
                <w:sz w:val="22"/>
              </w:rPr>
              <w:t> </w:t>
            </w:r>
            <w:r>
              <w:rPr>
                <w:sz w:val="22"/>
              </w:rPr>
              <w:t>HTA</w:t>
            </w:r>
            <w:r>
              <w:rPr>
                <w:spacing w:val="-6"/>
                <w:sz w:val="22"/>
              </w:rPr>
              <w:t> </w:t>
            </w:r>
            <w:r>
              <w:rPr>
                <w:sz w:val="22"/>
              </w:rPr>
              <w:t>has</w:t>
            </w:r>
            <w:r>
              <w:rPr>
                <w:spacing w:val="-5"/>
                <w:sz w:val="22"/>
              </w:rPr>
              <w:t> </w:t>
            </w:r>
            <w:r>
              <w:rPr>
                <w:sz w:val="22"/>
              </w:rPr>
              <w:t>implemented</w:t>
            </w:r>
            <w:r>
              <w:rPr>
                <w:spacing w:val="-6"/>
                <w:sz w:val="22"/>
              </w:rPr>
              <w:t> </w:t>
            </w:r>
            <w:r>
              <w:rPr>
                <w:sz w:val="22"/>
              </w:rPr>
              <w:t>a</w:t>
            </w:r>
            <w:r>
              <w:rPr>
                <w:spacing w:val="-6"/>
                <w:sz w:val="22"/>
              </w:rPr>
              <w:t> </w:t>
            </w:r>
            <w:r>
              <w:rPr>
                <w:sz w:val="22"/>
              </w:rPr>
              <w:t>checklist</w:t>
            </w:r>
            <w:r>
              <w:rPr>
                <w:spacing w:val="-4"/>
                <w:sz w:val="22"/>
              </w:rPr>
              <w:t> </w:t>
            </w:r>
            <w:r>
              <w:rPr>
                <w:sz w:val="22"/>
              </w:rPr>
              <w:t>process</w:t>
            </w:r>
            <w:r>
              <w:rPr>
                <w:spacing w:val="-8"/>
                <w:sz w:val="22"/>
              </w:rPr>
              <w:t> </w:t>
            </w:r>
            <w:r>
              <w:rPr>
                <w:sz w:val="22"/>
              </w:rPr>
              <w:t>for starters, leavers, and those changing roles.</w:t>
            </w:r>
          </w:p>
        </w:tc>
      </w:tr>
      <w:tr>
        <w:trPr>
          <w:trHeight w:val="3878" w:hRule="atLeast"/>
        </w:trPr>
        <w:tc>
          <w:tcPr>
            <w:tcW w:w="422" w:type="dxa"/>
          </w:tcPr>
          <w:p>
            <w:pPr>
              <w:pStyle w:val="TableParagraph"/>
              <w:rPr>
                <w:sz w:val="24"/>
              </w:rPr>
            </w:pPr>
          </w:p>
          <w:p>
            <w:pPr>
              <w:pStyle w:val="TableParagraph"/>
              <w:spacing w:before="170"/>
              <w:ind w:left="107"/>
              <w:rPr>
                <w:b/>
                <w:sz w:val="22"/>
              </w:rPr>
            </w:pPr>
            <w:r>
              <w:rPr>
                <w:b/>
                <w:w w:val="100"/>
                <w:sz w:val="22"/>
              </w:rPr>
              <w:t>5</w:t>
            </w:r>
          </w:p>
        </w:tc>
        <w:tc>
          <w:tcPr>
            <w:tcW w:w="2136" w:type="dxa"/>
          </w:tcPr>
          <w:p>
            <w:pPr>
              <w:pStyle w:val="TableParagraph"/>
              <w:rPr>
                <w:sz w:val="24"/>
              </w:rPr>
            </w:pPr>
          </w:p>
          <w:p>
            <w:pPr>
              <w:pStyle w:val="TableParagraph"/>
              <w:spacing w:before="170"/>
              <w:ind w:left="108"/>
              <w:rPr>
                <w:b/>
                <w:sz w:val="22"/>
              </w:rPr>
            </w:pPr>
            <w:r>
              <w:rPr>
                <w:b/>
                <w:spacing w:val="-2"/>
                <w:sz w:val="22"/>
                <w:u w:val="single"/>
              </w:rPr>
              <w:t>PROTECT</w:t>
            </w:r>
          </w:p>
          <w:p>
            <w:pPr>
              <w:pStyle w:val="TableParagraph"/>
              <w:spacing w:line="244" w:lineRule="auto" w:before="169"/>
              <w:ind w:left="108" w:right="57"/>
              <w:rPr>
                <w:b/>
                <w:i/>
                <w:sz w:val="22"/>
              </w:rPr>
            </w:pPr>
            <w:r>
              <w:rPr>
                <w:b/>
                <w:i/>
                <w:sz w:val="22"/>
              </w:rPr>
              <w:t>Access to</w:t>
            </w:r>
            <w:r>
              <w:rPr>
                <w:b/>
                <w:i/>
                <w:sz w:val="22"/>
              </w:rPr>
              <w:t> </w:t>
            </w:r>
            <w:r>
              <w:rPr>
                <w:b/>
                <w:i/>
                <w:spacing w:val="-2"/>
                <w:sz w:val="22"/>
              </w:rPr>
              <w:t>sensitive </w:t>
            </w:r>
            <w:r>
              <w:rPr>
                <w:b/>
                <w:i/>
                <w:sz w:val="22"/>
              </w:rPr>
              <w:t>information and key operational services</w:t>
            </w:r>
            <w:r>
              <w:rPr>
                <w:b/>
                <w:i/>
                <w:spacing w:val="-16"/>
                <w:sz w:val="22"/>
              </w:rPr>
              <w:t> </w:t>
            </w:r>
            <w:r>
              <w:rPr>
                <w:b/>
                <w:i/>
                <w:sz w:val="22"/>
              </w:rPr>
              <w:t>shall</w:t>
            </w:r>
            <w:r>
              <w:rPr>
                <w:b/>
                <w:i/>
                <w:spacing w:val="-15"/>
                <w:sz w:val="22"/>
              </w:rPr>
              <w:t> </w:t>
            </w:r>
            <w:r>
              <w:rPr>
                <w:b/>
                <w:i/>
                <w:sz w:val="22"/>
              </w:rPr>
              <w:t>only be provided</w:t>
            </w:r>
          </w:p>
          <w:p>
            <w:pPr>
              <w:pStyle w:val="TableParagraph"/>
              <w:spacing w:line="244" w:lineRule="auto"/>
              <w:ind w:left="108" w:right="57"/>
              <w:rPr>
                <w:b/>
                <w:i/>
                <w:sz w:val="22"/>
              </w:rPr>
            </w:pPr>
            <w:r>
              <w:rPr>
                <w:b/>
                <w:i/>
                <w:sz w:val="22"/>
              </w:rPr>
              <w:t>to identified,</w:t>
            </w:r>
            <w:r>
              <w:rPr>
                <w:b/>
                <w:i/>
                <w:sz w:val="22"/>
              </w:rPr>
              <w:t> authenticated,</w:t>
            </w:r>
            <w:r>
              <w:rPr>
                <w:b/>
                <w:i/>
                <w:spacing w:val="-16"/>
                <w:sz w:val="22"/>
              </w:rPr>
              <w:t> </w:t>
            </w:r>
            <w:r>
              <w:rPr>
                <w:b/>
                <w:i/>
                <w:sz w:val="22"/>
              </w:rPr>
              <w:t>and authorised users or systems.</w:t>
            </w:r>
          </w:p>
        </w:tc>
        <w:tc>
          <w:tcPr>
            <w:tcW w:w="6819" w:type="dxa"/>
          </w:tcPr>
          <w:p>
            <w:pPr>
              <w:pStyle w:val="TableParagraph"/>
              <w:rPr>
                <w:sz w:val="24"/>
              </w:rPr>
            </w:pPr>
          </w:p>
          <w:p>
            <w:pPr>
              <w:pStyle w:val="TableParagraph"/>
              <w:numPr>
                <w:ilvl w:val="0"/>
                <w:numId w:val="7"/>
              </w:numPr>
              <w:tabs>
                <w:tab w:pos="824" w:val="left" w:leader="none"/>
                <w:tab w:pos="826" w:val="left" w:leader="none"/>
              </w:tabs>
              <w:spacing w:line="244" w:lineRule="auto" w:before="146" w:after="0"/>
              <w:ind w:left="826" w:right="301" w:hanging="361"/>
              <w:jc w:val="both"/>
              <w:rPr>
                <w:sz w:val="22"/>
              </w:rPr>
            </w:pPr>
            <w:r>
              <w:rPr>
                <w:sz w:val="22"/>
              </w:rPr>
              <w:t>Access</w:t>
            </w:r>
            <w:r>
              <w:rPr>
                <w:spacing w:val="-3"/>
                <w:sz w:val="22"/>
              </w:rPr>
              <w:t> </w:t>
            </w:r>
            <w:r>
              <w:rPr>
                <w:sz w:val="22"/>
              </w:rPr>
              <w:t>to</w:t>
            </w:r>
            <w:r>
              <w:rPr>
                <w:spacing w:val="-1"/>
                <w:sz w:val="22"/>
              </w:rPr>
              <w:t> </w:t>
            </w:r>
            <w:r>
              <w:rPr>
                <w:sz w:val="22"/>
              </w:rPr>
              <w:t>sensitive</w:t>
            </w:r>
            <w:r>
              <w:rPr>
                <w:spacing w:val="-1"/>
                <w:sz w:val="22"/>
              </w:rPr>
              <w:t> </w:t>
            </w:r>
            <w:r>
              <w:rPr>
                <w:sz w:val="22"/>
              </w:rPr>
              <w:t>information</w:t>
            </w:r>
            <w:r>
              <w:rPr>
                <w:spacing w:val="-1"/>
                <w:sz w:val="22"/>
              </w:rPr>
              <w:t> </w:t>
            </w:r>
            <w:r>
              <w:rPr>
                <w:sz w:val="22"/>
              </w:rPr>
              <w:t>and</w:t>
            </w:r>
            <w:r>
              <w:rPr>
                <w:spacing w:val="-3"/>
                <w:sz w:val="22"/>
              </w:rPr>
              <w:t> </w:t>
            </w:r>
            <w:r>
              <w:rPr>
                <w:sz w:val="22"/>
              </w:rPr>
              <w:t>services </w:t>
            </w:r>
            <w:r>
              <w:rPr>
                <w:b/>
                <w:sz w:val="22"/>
              </w:rPr>
              <w:t>shall</w:t>
            </w:r>
            <w:r>
              <w:rPr>
                <w:b/>
                <w:spacing w:val="-1"/>
                <w:sz w:val="22"/>
              </w:rPr>
              <w:t> </w:t>
            </w:r>
            <w:r>
              <w:rPr>
                <w:sz w:val="22"/>
              </w:rPr>
              <w:t>only be provided</w:t>
            </w:r>
            <w:r>
              <w:rPr>
                <w:spacing w:val="-6"/>
                <w:sz w:val="22"/>
              </w:rPr>
              <w:t> </w:t>
            </w:r>
            <w:r>
              <w:rPr>
                <w:sz w:val="22"/>
              </w:rPr>
              <w:t>to</w:t>
            </w:r>
            <w:r>
              <w:rPr>
                <w:spacing w:val="-8"/>
                <w:sz w:val="22"/>
              </w:rPr>
              <w:t> </w:t>
            </w:r>
            <w:r>
              <w:rPr>
                <w:sz w:val="22"/>
              </w:rPr>
              <w:t>authorised,</w:t>
            </w:r>
            <w:r>
              <w:rPr>
                <w:spacing w:val="-6"/>
                <w:sz w:val="22"/>
              </w:rPr>
              <w:t> </w:t>
            </w:r>
            <w:r>
              <w:rPr>
                <w:sz w:val="22"/>
              </w:rPr>
              <w:t>known,</w:t>
            </w:r>
            <w:r>
              <w:rPr>
                <w:spacing w:val="-5"/>
                <w:sz w:val="22"/>
              </w:rPr>
              <w:t> </w:t>
            </w:r>
            <w:r>
              <w:rPr>
                <w:sz w:val="22"/>
              </w:rPr>
              <w:t>and</w:t>
            </w:r>
            <w:r>
              <w:rPr>
                <w:spacing w:val="-6"/>
                <w:sz w:val="22"/>
              </w:rPr>
              <w:t> </w:t>
            </w:r>
            <w:r>
              <w:rPr>
                <w:sz w:val="22"/>
              </w:rPr>
              <w:t>individually</w:t>
            </w:r>
            <w:r>
              <w:rPr>
                <w:spacing w:val="-5"/>
                <w:sz w:val="22"/>
              </w:rPr>
              <w:t> </w:t>
            </w:r>
            <w:r>
              <w:rPr>
                <w:sz w:val="22"/>
              </w:rPr>
              <w:t>referenced users or systems.</w:t>
            </w:r>
          </w:p>
          <w:p>
            <w:pPr>
              <w:pStyle w:val="TableParagraph"/>
              <w:numPr>
                <w:ilvl w:val="0"/>
                <w:numId w:val="7"/>
              </w:numPr>
              <w:tabs>
                <w:tab w:pos="824" w:val="left" w:leader="none"/>
                <w:tab w:pos="826" w:val="left" w:leader="none"/>
              </w:tabs>
              <w:spacing w:line="244" w:lineRule="auto" w:before="155" w:after="0"/>
              <w:ind w:left="826" w:right="270" w:hanging="361"/>
              <w:jc w:val="left"/>
              <w:rPr>
                <w:sz w:val="22"/>
              </w:rPr>
            </w:pPr>
            <w:r>
              <w:rPr>
                <w:sz w:val="22"/>
              </w:rPr>
              <w:t>Users and systems </w:t>
            </w:r>
            <w:r>
              <w:rPr>
                <w:b/>
                <w:sz w:val="22"/>
              </w:rPr>
              <w:t>shall </w:t>
            </w:r>
            <w:r>
              <w:rPr>
                <w:sz w:val="22"/>
              </w:rPr>
              <w:t>always be identified and authenticated</w:t>
            </w:r>
            <w:r>
              <w:rPr>
                <w:spacing w:val="-5"/>
                <w:sz w:val="22"/>
              </w:rPr>
              <w:t> </w:t>
            </w:r>
            <w:r>
              <w:rPr>
                <w:sz w:val="22"/>
              </w:rPr>
              <w:t>prior</w:t>
            </w:r>
            <w:r>
              <w:rPr>
                <w:spacing w:val="-6"/>
                <w:sz w:val="22"/>
              </w:rPr>
              <w:t> </w:t>
            </w:r>
            <w:r>
              <w:rPr>
                <w:sz w:val="22"/>
              </w:rPr>
              <w:t>to</w:t>
            </w:r>
            <w:r>
              <w:rPr>
                <w:spacing w:val="-5"/>
                <w:sz w:val="22"/>
              </w:rPr>
              <w:t> </w:t>
            </w:r>
            <w:r>
              <w:rPr>
                <w:sz w:val="22"/>
              </w:rPr>
              <w:t>being</w:t>
            </w:r>
            <w:r>
              <w:rPr>
                <w:spacing w:val="-5"/>
                <w:sz w:val="22"/>
              </w:rPr>
              <w:t> </w:t>
            </w:r>
            <w:r>
              <w:rPr>
                <w:sz w:val="22"/>
              </w:rPr>
              <w:t>provided</w:t>
            </w:r>
            <w:r>
              <w:rPr>
                <w:spacing w:val="-5"/>
                <w:sz w:val="22"/>
              </w:rPr>
              <w:t> </w:t>
            </w:r>
            <w:r>
              <w:rPr>
                <w:sz w:val="22"/>
              </w:rPr>
              <w:t>access</w:t>
            </w:r>
            <w:r>
              <w:rPr>
                <w:spacing w:val="-7"/>
                <w:sz w:val="22"/>
              </w:rPr>
              <w:t> </w:t>
            </w:r>
            <w:r>
              <w:rPr>
                <w:sz w:val="22"/>
              </w:rPr>
              <w:t>to</w:t>
            </w:r>
            <w:r>
              <w:rPr>
                <w:spacing w:val="-7"/>
                <w:sz w:val="22"/>
              </w:rPr>
              <w:t> </w:t>
            </w:r>
            <w:r>
              <w:rPr>
                <w:sz w:val="22"/>
              </w:rPr>
              <w:t>information or</w:t>
            </w:r>
            <w:r>
              <w:rPr>
                <w:spacing w:val="-2"/>
                <w:sz w:val="22"/>
              </w:rPr>
              <w:t> </w:t>
            </w:r>
            <w:r>
              <w:rPr>
                <w:sz w:val="22"/>
              </w:rPr>
              <w:t>services.</w:t>
            </w:r>
            <w:r>
              <w:rPr>
                <w:spacing w:val="-4"/>
                <w:sz w:val="22"/>
              </w:rPr>
              <w:t> </w:t>
            </w:r>
            <w:r>
              <w:rPr>
                <w:sz w:val="22"/>
              </w:rPr>
              <w:t>Depending</w:t>
            </w:r>
            <w:r>
              <w:rPr>
                <w:spacing w:val="-3"/>
                <w:sz w:val="22"/>
              </w:rPr>
              <w:t> </w:t>
            </w:r>
            <w:r>
              <w:rPr>
                <w:sz w:val="22"/>
              </w:rPr>
              <w:t>on</w:t>
            </w:r>
            <w:r>
              <w:rPr>
                <w:spacing w:val="-3"/>
                <w:sz w:val="22"/>
              </w:rPr>
              <w:t> </w:t>
            </w:r>
            <w:r>
              <w:rPr>
                <w:sz w:val="22"/>
              </w:rPr>
              <w:t>the</w:t>
            </w:r>
            <w:r>
              <w:rPr>
                <w:spacing w:val="-5"/>
                <w:sz w:val="22"/>
              </w:rPr>
              <w:t> </w:t>
            </w:r>
            <w:r>
              <w:rPr>
                <w:sz w:val="22"/>
              </w:rPr>
              <w:t>sensitivity</w:t>
            </w:r>
            <w:r>
              <w:rPr>
                <w:spacing w:val="-5"/>
                <w:sz w:val="22"/>
              </w:rPr>
              <w:t> </w:t>
            </w:r>
            <w:r>
              <w:rPr>
                <w:sz w:val="22"/>
              </w:rPr>
              <w:t>of</w:t>
            </w:r>
            <w:r>
              <w:rPr>
                <w:spacing w:val="-4"/>
                <w:sz w:val="22"/>
              </w:rPr>
              <w:t> </w:t>
            </w:r>
            <w:r>
              <w:rPr>
                <w:sz w:val="22"/>
              </w:rPr>
              <w:t>the</w:t>
            </w:r>
            <w:r>
              <w:rPr>
                <w:spacing w:val="-5"/>
                <w:sz w:val="22"/>
              </w:rPr>
              <w:t> </w:t>
            </w:r>
            <w:r>
              <w:rPr>
                <w:sz w:val="22"/>
              </w:rPr>
              <w:t>information or criticality of the service, you may also need to authenticate and authorise the device being used for </w:t>
            </w:r>
            <w:r>
              <w:rPr>
                <w:spacing w:val="-2"/>
                <w:sz w:val="22"/>
              </w:rPr>
              <w:t>access.</w:t>
            </w:r>
          </w:p>
        </w:tc>
        <w:tc>
          <w:tcPr>
            <w:tcW w:w="5348" w:type="dxa"/>
          </w:tcPr>
          <w:p>
            <w:pPr>
              <w:pStyle w:val="TableParagraph"/>
              <w:rPr>
                <w:sz w:val="24"/>
              </w:rPr>
            </w:pPr>
          </w:p>
          <w:p>
            <w:pPr>
              <w:pStyle w:val="TableParagraph"/>
              <w:spacing w:line="244" w:lineRule="auto" w:before="146"/>
              <w:ind w:left="108" w:right="286"/>
              <w:jc w:val="both"/>
              <w:rPr>
                <w:sz w:val="22"/>
              </w:rPr>
            </w:pPr>
            <w:r>
              <w:rPr>
                <w:sz w:val="22"/>
              </w:rPr>
              <w:t>As</w:t>
            </w:r>
            <w:r>
              <w:rPr>
                <w:spacing w:val="-4"/>
                <w:sz w:val="22"/>
              </w:rPr>
              <w:t> </w:t>
            </w:r>
            <w:r>
              <w:rPr>
                <w:sz w:val="22"/>
              </w:rPr>
              <w:t>above</w:t>
            </w:r>
            <w:r>
              <w:rPr>
                <w:spacing w:val="-5"/>
                <w:sz w:val="22"/>
              </w:rPr>
              <w:t> </w:t>
            </w:r>
            <w:r>
              <w:rPr>
                <w:sz w:val="22"/>
              </w:rPr>
              <w:t>access</w:t>
            </w:r>
            <w:r>
              <w:rPr>
                <w:spacing w:val="-6"/>
                <w:sz w:val="22"/>
              </w:rPr>
              <w:t> </w:t>
            </w:r>
            <w:r>
              <w:rPr>
                <w:sz w:val="22"/>
              </w:rPr>
              <w:t>is</w:t>
            </w:r>
            <w:r>
              <w:rPr>
                <w:spacing w:val="-4"/>
                <w:sz w:val="22"/>
              </w:rPr>
              <w:t> </w:t>
            </w:r>
            <w:r>
              <w:rPr>
                <w:sz w:val="22"/>
              </w:rPr>
              <w:t>provided</w:t>
            </w:r>
            <w:r>
              <w:rPr>
                <w:spacing w:val="-5"/>
                <w:sz w:val="22"/>
              </w:rPr>
              <w:t> </w:t>
            </w:r>
            <w:r>
              <w:rPr>
                <w:sz w:val="22"/>
              </w:rPr>
              <w:t>on</w:t>
            </w:r>
            <w:r>
              <w:rPr>
                <w:spacing w:val="-5"/>
                <w:sz w:val="22"/>
              </w:rPr>
              <w:t> </w:t>
            </w:r>
            <w:r>
              <w:rPr>
                <w:sz w:val="22"/>
              </w:rPr>
              <w:t>a</w:t>
            </w:r>
            <w:r>
              <w:rPr>
                <w:spacing w:val="-6"/>
                <w:sz w:val="22"/>
              </w:rPr>
              <w:t> </w:t>
            </w:r>
            <w:r>
              <w:rPr>
                <w:sz w:val="22"/>
              </w:rPr>
              <w:t>needs</w:t>
            </w:r>
            <w:r>
              <w:rPr>
                <w:spacing w:val="-4"/>
                <w:sz w:val="22"/>
              </w:rPr>
              <w:t> </w:t>
            </w:r>
            <w:r>
              <w:rPr>
                <w:sz w:val="22"/>
              </w:rPr>
              <w:t>basis</w:t>
            </w:r>
            <w:r>
              <w:rPr>
                <w:spacing w:val="-4"/>
                <w:sz w:val="22"/>
              </w:rPr>
              <w:t> </w:t>
            </w:r>
            <w:r>
              <w:rPr>
                <w:sz w:val="22"/>
              </w:rPr>
              <w:t>and set out in policies</w:t>
            </w:r>
          </w:p>
          <w:p>
            <w:pPr>
              <w:pStyle w:val="TableParagraph"/>
              <w:spacing w:line="244" w:lineRule="auto" w:before="156"/>
              <w:ind w:left="108" w:right="214"/>
              <w:jc w:val="both"/>
              <w:rPr>
                <w:sz w:val="22"/>
              </w:rPr>
            </w:pPr>
            <w:r>
              <w:rPr>
                <w:sz w:val="22"/>
              </w:rPr>
              <w:t>We</w:t>
            </w:r>
            <w:r>
              <w:rPr>
                <w:spacing w:val="-5"/>
                <w:sz w:val="22"/>
              </w:rPr>
              <w:t> </w:t>
            </w:r>
            <w:r>
              <w:rPr>
                <w:sz w:val="22"/>
              </w:rPr>
              <w:t>have</w:t>
            </w:r>
            <w:r>
              <w:rPr>
                <w:spacing w:val="-8"/>
                <w:sz w:val="22"/>
              </w:rPr>
              <w:t> </w:t>
            </w:r>
            <w:r>
              <w:rPr>
                <w:sz w:val="22"/>
              </w:rPr>
              <w:t>a</w:t>
            </w:r>
            <w:r>
              <w:rPr>
                <w:spacing w:val="-6"/>
                <w:sz w:val="22"/>
              </w:rPr>
              <w:t> </w:t>
            </w:r>
            <w:r>
              <w:rPr>
                <w:sz w:val="22"/>
              </w:rPr>
              <w:t>number</w:t>
            </w:r>
            <w:r>
              <w:rPr>
                <w:spacing w:val="-7"/>
                <w:sz w:val="22"/>
              </w:rPr>
              <w:t> </w:t>
            </w:r>
            <w:r>
              <w:rPr>
                <w:sz w:val="22"/>
              </w:rPr>
              <w:t>of</w:t>
            </w:r>
            <w:r>
              <w:rPr>
                <w:spacing w:val="-4"/>
                <w:sz w:val="22"/>
              </w:rPr>
              <w:t> </w:t>
            </w:r>
            <w:r>
              <w:rPr>
                <w:sz w:val="22"/>
              </w:rPr>
              <w:t>password</w:t>
            </w:r>
            <w:r>
              <w:rPr>
                <w:spacing w:val="-5"/>
                <w:sz w:val="22"/>
              </w:rPr>
              <w:t> </w:t>
            </w:r>
            <w:r>
              <w:rPr>
                <w:sz w:val="22"/>
              </w:rPr>
              <w:t>protected</w:t>
            </w:r>
            <w:r>
              <w:rPr>
                <w:spacing w:val="-8"/>
                <w:sz w:val="22"/>
              </w:rPr>
              <w:t> </w:t>
            </w:r>
            <w:r>
              <w:rPr>
                <w:sz w:val="22"/>
              </w:rPr>
              <w:t>systems, some with Multi Factor Authentication and complex password requirements.</w:t>
            </w:r>
          </w:p>
        </w:tc>
      </w:tr>
    </w:tbl>
    <w:p>
      <w:pPr>
        <w:spacing w:after="0" w:line="244" w:lineRule="auto"/>
        <w:jc w:val="both"/>
        <w:rPr>
          <w:sz w:val="22"/>
        </w:rPr>
        <w:sectPr>
          <w:headerReference w:type="default" r:id="rId11"/>
          <w:pgSz w:w="16850" w:h="11910" w:orient="landscape"/>
          <w:pgMar w:header="0" w:footer="0" w:top="1340" w:bottom="280" w:left="1600" w:right="280"/>
        </w:sectPr>
      </w:pPr>
    </w:p>
    <w:p>
      <w:pPr>
        <w:pStyle w:val="BodyText"/>
        <w:rPr>
          <w:sz w:val="20"/>
        </w:rPr>
      </w:pPr>
    </w:p>
    <w:p>
      <w:pPr>
        <w:pStyle w:val="BodyText"/>
        <w:spacing w:before="10"/>
        <w:rPr>
          <w:sz w:val="1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2117"/>
        <w:gridCol w:w="6949"/>
        <w:gridCol w:w="5233"/>
      </w:tblGrid>
      <w:tr>
        <w:trPr>
          <w:trHeight w:val="8547" w:hRule="atLeast"/>
        </w:trPr>
        <w:tc>
          <w:tcPr>
            <w:tcW w:w="425" w:type="dxa"/>
          </w:tcPr>
          <w:p>
            <w:pPr>
              <w:pStyle w:val="TableParagraph"/>
              <w:rPr>
                <w:sz w:val="24"/>
              </w:rPr>
            </w:pPr>
          </w:p>
          <w:p>
            <w:pPr>
              <w:pStyle w:val="TableParagraph"/>
              <w:spacing w:before="170"/>
              <w:ind w:left="107"/>
              <w:rPr>
                <w:b/>
                <w:i/>
                <w:sz w:val="22"/>
              </w:rPr>
            </w:pPr>
            <w:r>
              <w:rPr>
                <w:b/>
                <w:i/>
                <w:w w:val="100"/>
                <w:sz w:val="22"/>
              </w:rPr>
              <w:t>6</w:t>
            </w:r>
          </w:p>
        </w:tc>
        <w:tc>
          <w:tcPr>
            <w:tcW w:w="2117" w:type="dxa"/>
          </w:tcPr>
          <w:p>
            <w:pPr>
              <w:pStyle w:val="TableParagraph"/>
              <w:rPr>
                <w:sz w:val="24"/>
              </w:rPr>
            </w:pPr>
          </w:p>
          <w:p>
            <w:pPr>
              <w:pStyle w:val="TableParagraph"/>
              <w:spacing w:line="244" w:lineRule="auto" w:before="175"/>
              <w:ind w:left="107" w:right="161"/>
              <w:rPr>
                <w:b/>
                <w:i/>
                <w:sz w:val="22"/>
              </w:rPr>
            </w:pPr>
            <w:r>
              <w:rPr>
                <w:b/>
                <w:i/>
                <w:sz w:val="22"/>
              </w:rPr>
              <w:t>Systems which</w:t>
            </w:r>
            <w:r>
              <w:rPr>
                <w:b/>
                <w:i/>
                <w:sz w:val="22"/>
              </w:rPr>
              <w:t> handle sensitive information or key operational services</w:t>
            </w:r>
            <w:r>
              <w:rPr>
                <w:b/>
                <w:i/>
                <w:spacing w:val="-16"/>
                <w:sz w:val="22"/>
              </w:rPr>
              <w:t> </w:t>
            </w:r>
            <w:r>
              <w:rPr>
                <w:b/>
                <w:i/>
                <w:sz w:val="22"/>
              </w:rPr>
              <w:t>shall</w:t>
            </w:r>
            <w:r>
              <w:rPr>
                <w:b/>
                <w:i/>
                <w:spacing w:val="-15"/>
                <w:sz w:val="22"/>
              </w:rPr>
              <w:t> </w:t>
            </w:r>
            <w:r>
              <w:rPr>
                <w:b/>
                <w:i/>
                <w:sz w:val="22"/>
              </w:rPr>
              <w:t>be protected from exploitation of </w:t>
            </w:r>
            <w:r>
              <w:rPr>
                <w:b/>
                <w:i/>
                <w:spacing w:val="-2"/>
                <w:sz w:val="22"/>
              </w:rPr>
              <w:t>known vulnerabilities.</w:t>
            </w:r>
          </w:p>
        </w:tc>
        <w:tc>
          <w:tcPr>
            <w:tcW w:w="6949" w:type="dxa"/>
          </w:tcPr>
          <w:p>
            <w:pPr>
              <w:pStyle w:val="TableParagraph"/>
              <w:rPr>
                <w:sz w:val="24"/>
              </w:rPr>
            </w:pPr>
          </w:p>
          <w:p>
            <w:pPr>
              <w:pStyle w:val="TableParagraph"/>
              <w:spacing w:before="151"/>
              <w:ind w:left="107"/>
              <w:rPr>
                <w:sz w:val="22"/>
              </w:rPr>
            </w:pPr>
            <w:r>
              <w:rPr>
                <w:sz w:val="22"/>
              </w:rPr>
              <w:t>This</w:t>
            </w:r>
            <w:r>
              <w:rPr>
                <w:spacing w:val="-4"/>
                <w:sz w:val="22"/>
              </w:rPr>
              <w:t> </w:t>
            </w:r>
            <w:r>
              <w:rPr>
                <w:sz w:val="22"/>
              </w:rPr>
              <w:t>section</w:t>
            </w:r>
            <w:r>
              <w:rPr>
                <w:spacing w:val="-6"/>
                <w:sz w:val="22"/>
              </w:rPr>
              <w:t> </w:t>
            </w:r>
            <w:r>
              <w:rPr>
                <w:sz w:val="22"/>
              </w:rPr>
              <w:t>covers</w:t>
            </w:r>
            <w:r>
              <w:rPr>
                <w:spacing w:val="-6"/>
                <w:sz w:val="22"/>
              </w:rPr>
              <w:t> </w:t>
            </w:r>
            <w:r>
              <w:rPr>
                <w:sz w:val="22"/>
              </w:rPr>
              <w:t>four</w:t>
            </w:r>
            <w:r>
              <w:rPr>
                <w:spacing w:val="-6"/>
                <w:sz w:val="22"/>
              </w:rPr>
              <w:t> </w:t>
            </w:r>
            <w:r>
              <w:rPr>
                <w:sz w:val="22"/>
              </w:rPr>
              <w:t>main</w:t>
            </w:r>
            <w:r>
              <w:rPr>
                <w:spacing w:val="-4"/>
                <w:sz w:val="22"/>
              </w:rPr>
              <w:t> </w:t>
            </w:r>
            <w:r>
              <w:rPr>
                <w:sz w:val="22"/>
              </w:rPr>
              <w:t>areas</w:t>
            </w:r>
            <w:r>
              <w:rPr>
                <w:spacing w:val="-3"/>
                <w:sz w:val="22"/>
              </w:rPr>
              <w:t> </w:t>
            </w:r>
            <w:r>
              <w:rPr>
                <w:sz w:val="22"/>
              </w:rPr>
              <w:t>of</w:t>
            </w:r>
            <w:r>
              <w:rPr>
                <w:spacing w:val="-5"/>
                <w:sz w:val="22"/>
              </w:rPr>
              <w:t> </w:t>
            </w:r>
            <w:r>
              <w:rPr>
                <w:spacing w:val="-2"/>
                <w:sz w:val="22"/>
              </w:rPr>
              <w:t>technology.</w:t>
            </w:r>
          </w:p>
          <w:p>
            <w:pPr>
              <w:pStyle w:val="TableParagraph"/>
              <w:numPr>
                <w:ilvl w:val="0"/>
                <w:numId w:val="8"/>
              </w:numPr>
              <w:tabs>
                <w:tab w:pos="465" w:val="left" w:leader="none"/>
              </w:tabs>
              <w:spacing w:line="240" w:lineRule="auto" w:before="155" w:after="0"/>
              <w:ind w:left="465" w:right="0" w:hanging="358"/>
              <w:jc w:val="left"/>
              <w:rPr>
                <w:b/>
                <w:sz w:val="22"/>
              </w:rPr>
            </w:pPr>
            <w:r>
              <w:rPr>
                <w:b/>
                <w:sz w:val="22"/>
              </w:rPr>
              <w:t>To</w:t>
            </w:r>
            <w:r>
              <w:rPr>
                <w:b/>
                <w:spacing w:val="-8"/>
                <w:sz w:val="22"/>
              </w:rPr>
              <w:t> </w:t>
            </w:r>
            <w:r>
              <w:rPr>
                <w:b/>
                <w:sz w:val="22"/>
              </w:rPr>
              <w:t>protect</w:t>
            </w:r>
            <w:r>
              <w:rPr>
                <w:b/>
                <w:spacing w:val="-5"/>
                <w:sz w:val="22"/>
              </w:rPr>
              <w:t> </w:t>
            </w:r>
            <w:r>
              <w:rPr>
                <w:b/>
                <w:sz w:val="22"/>
              </w:rPr>
              <w:t>your</w:t>
            </w:r>
            <w:r>
              <w:rPr>
                <w:b/>
                <w:spacing w:val="-5"/>
                <w:sz w:val="22"/>
              </w:rPr>
              <w:t> </w:t>
            </w:r>
            <w:r>
              <w:rPr>
                <w:b/>
                <w:sz w:val="22"/>
              </w:rPr>
              <w:t>enterprise</w:t>
            </w:r>
            <w:r>
              <w:rPr>
                <w:b/>
                <w:spacing w:val="-8"/>
                <w:sz w:val="22"/>
              </w:rPr>
              <w:t> </w:t>
            </w:r>
            <w:r>
              <w:rPr>
                <w:b/>
                <w:sz w:val="22"/>
              </w:rPr>
              <w:t>technology,</w:t>
            </w:r>
            <w:r>
              <w:rPr>
                <w:b/>
                <w:spacing w:val="-4"/>
                <w:sz w:val="22"/>
              </w:rPr>
              <w:t> </w:t>
            </w:r>
            <w:r>
              <w:rPr>
                <w:b/>
                <w:sz w:val="22"/>
              </w:rPr>
              <w:t>you</w:t>
            </w:r>
            <w:r>
              <w:rPr>
                <w:b/>
                <w:spacing w:val="-4"/>
                <w:sz w:val="22"/>
              </w:rPr>
              <w:t> </w:t>
            </w:r>
            <w:r>
              <w:rPr>
                <w:b/>
                <w:spacing w:val="-2"/>
                <w:sz w:val="22"/>
                <w:u w:val="single"/>
              </w:rPr>
              <w:t>shall</w:t>
            </w:r>
            <w:r>
              <w:rPr>
                <w:b/>
                <w:spacing w:val="-2"/>
                <w:sz w:val="22"/>
              </w:rPr>
              <w:t>:</w:t>
            </w:r>
          </w:p>
          <w:p>
            <w:pPr>
              <w:pStyle w:val="TableParagraph"/>
              <w:numPr>
                <w:ilvl w:val="1"/>
                <w:numId w:val="8"/>
              </w:numPr>
              <w:tabs>
                <w:tab w:pos="1293" w:val="left" w:leader="none"/>
              </w:tabs>
              <w:spacing w:line="244" w:lineRule="auto" w:before="6" w:after="0"/>
              <w:ind w:left="1293" w:right="273" w:hanging="695"/>
              <w:jc w:val="left"/>
              <w:rPr>
                <w:sz w:val="22"/>
              </w:rPr>
            </w:pPr>
            <w:r>
              <w:rPr>
                <w:sz w:val="22"/>
              </w:rPr>
              <w:t>Track</w:t>
            </w:r>
            <w:r>
              <w:rPr>
                <w:spacing w:val="-4"/>
                <w:sz w:val="22"/>
              </w:rPr>
              <w:t> </w:t>
            </w:r>
            <w:r>
              <w:rPr>
                <w:sz w:val="22"/>
              </w:rPr>
              <w:t>and</w:t>
            </w:r>
            <w:r>
              <w:rPr>
                <w:spacing w:val="-7"/>
                <w:sz w:val="22"/>
              </w:rPr>
              <w:t> </w:t>
            </w:r>
            <w:r>
              <w:rPr>
                <w:sz w:val="22"/>
              </w:rPr>
              <w:t>record</w:t>
            </w:r>
            <w:r>
              <w:rPr>
                <w:spacing w:val="-7"/>
                <w:sz w:val="22"/>
              </w:rPr>
              <w:t> </w:t>
            </w:r>
            <w:r>
              <w:rPr>
                <w:sz w:val="22"/>
              </w:rPr>
              <w:t>all</w:t>
            </w:r>
            <w:r>
              <w:rPr>
                <w:spacing w:val="-5"/>
                <w:sz w:val="22"/>
              </w:rPr>
              <w:t> </w:t>
            </w:r>
            <w:r>
              <w:rPr>
                <w:sz w:val="22"/>
              </w:rPr>
              <w:t>hardware</w:t>
            </w:r>
            <w:r>
              <w:rPr>
                <w:spacing w:val="-4"/>
                <w:sz w:val="22"/>
              </w:rPr>
              <w:t> </w:t>
            </w:r>
            <w:r>
              <w:rPr>
                <w:sz w:val="22"/>
              </w:rPr>
              <w:t>and</w:t>
            </w:r>
            <w:r>
              <w:rPr>
                <w:spacing w:val="-7"/>
                <w:sz w:val="22"/>
              </w:rPr>
              <w:t> </w:t>
            </w:r>
            <w:r>
              <w:rPr>
                <w:sz w:val="22"/>
              </w:rPr>
              <w:t>software</w:t>
            </w:r>
            <w:r>
              <w:rPr>
                <w:spacing w:val="-4"/>
                <w:sz w:val="22"/>
              </w:rPr>
              <w:t> </w:t>
            </w:r>
            <w:r>
              <w:rPr>
                <w:sz w:val="22"/>
              </w:rPr>
              <w:t>assets</w:t>
            </w:r>
            <w:r>
              <w:rPr>
                <w:spacing w:val="-4"/>
                <w:sz w:val="22"/>
              </w:rPr>
              <w:t> </w:t>
            </w:r>
            <w:r>
              <w:rPr>
                <w:sz w:val="22"/>
              </w:rPr>
              <w:t>and their configuration</w:t>
            </w:r>
          </w:p>
          <w:p>
            <w:pPr>
              <w:pStyle w:val="TableParagraph"/>
              <w:numPr>
                <w:ilvl w:val="1"/>
                <w:numId w:val="8"/>
              </w:numPr>
              <w:tabs>
                <w:tab w:pos="1293" w:val="left" w:leader="none"/>
              </w:tabs>
              <w:spacing w:line="228" w:lineRule="auto" w:before="0" w:after="0"/>
              <w:ind w:left="1293" w:right="56" w:hanging="695"/>
              <w:jc w:val="left"/>
              <w:rPr>
                <w:sz w:val="22"/>
              </w:rPr>
            </w:pPr>
            <w:r>
              <w:rPr>
                <w:sz w:val="22"/>
              </w:rPr>
              <w:t>Ensure that any infrastructure is not vulnerable to common cyber-attacks. This </w:t>
            </w:r>
            <w:r>
              <w:rPr>
                <w:b/>
                <w:sz w:val="22"/>
              </w:rPr>
              <w:t>should </w:t>
            </w:r>
            <w:r>
              <w:rPr>
                <w:sz w:val="22"/>
              </w:rPr>
              <w:t>be through secure configuration</w:t>
            </w:r>
            <w:r>
              <w:rPr>
                <w:spacing w:val="-7"/>
                <w:sz w:val="22"/>
              </w:rPr>
              <w:t> </w:t>
            </w:r>
            <w:r>
              <w:rPr>
                <w:sz w:val="22"/>
              </w:rPr>
              <w:t>and</w:t>
            </w:r>
            <w:r>
              <w:rPr>
                <w:spacing w:val="-5"/>
                <w:sz w:val="22"/>
              </w:rPr>
              <w:t> </w:t>
            </w:r>
            <w:r>
              <w:rPr>
                <w:sz w:val="22"/>
              </w:rPr>
              <w:t>patching,</w:t>
            </w:r>
            <w:r>
              <w:rPr>
                <w:spacing w:val="-3"/>
                <w:sz w:val="22"/>
              </w:rPr>
              <w:t> </w:t>
            </w:r>
            <w:r>
              <w:rPr>
                <w:sz w:val="22"/>
              </w:rPr>
              <w:t>but</w:t>
            </w:r>
            <w:r>
              <w:rPr>
                <w:spacing w:val="-3"/>
                <w:sz w:val="22"/>
              </w:rPr>
              <w:t> </w:t>
            </w:r>
            <w:r>
              <w:rPr>
                <w:sz w:val="22"/>
              </w:rPr>
              <w:t>where</w:t>
            </w:r>
            <w:r>
              <w:rPr>
                <w:spacing w:val="-9"/>
                <w:sz w:val="22"/>
              </w:rPr>
              <w:t> </w:t>
            </w:r>
            <w:r>
              <w:rPr>
                <w:sz w:val="22"/>
              </w:rPr>
              <w:t>this</w:t>
            </w:r>
            <w:r>
              <w:rPr>
                <w:spacing w:val="-4"/>
                <w:sz w:val="22"/>
              </w:rPr>
              <w:t> </w:t>
            </w:r>
            <w:r>
              <w:rPr>
                <w:sz w:val="22"/>
              </w:rPr>
              <w:t>is</w:t>
            </w:r>
            <w:r>
              <w:rPr>
                <w:spacing w:val="-4"/>
                <w:sz w:val="22"/>
              </w:rPr>
              <w:t> </w:t>
            </w:r>
            <w:r>
              <w:rPr>
                <w:sz w:val="22"/>
              </w:rPr>
              <w:t>not</w:t>
            </w:r>
            <w:r>
              <w:rPr>
                <w:spacing w:val="-6"/>
                <w:sz w:val="22"/>
              </w:rPr>
              <w:t> </w:t>
            </w:r>
            <w:r>
              <w:rPr>
                <w:sz w:val="22"/>
              </w:rPr>
              <w:t>possible, then other mitigations (such as logical separation) </w:t>
            </w:r>
            <w:r>
              <w:rPr>
                <w:b/>
                <w:sz w:val="22"/>
              </w:rPr>
              <w:t>shall </w:t>
            </w:r>
            <w:r>
              <w:rPr>
                <w:sz w:val="22"/>
              </w:rPr>
              <w:t>be applied.</w:t>
            </w:r>
          </w:p>
          <w:p>
            <w:pPr>
              <w:pStyle w:val="TableParagraph"/>
              <w:numPr>
                <w:ilvl w:val="1"/>
                <w:numId w:val="8"/>
              </w:numPr>
              <w:tabs>
                <w:tab w:pos="1293" w:val="left" w:leader="none"/>
              </w:tabs>
              <w:spacing w:line="228" w:lineRule="auto" w:before="0" w:after="0"/>
              <w:ind w:left="1293" w:right="260" w:hanging="695"/>
              <w:jc w:val="left"/>
              <w:rPr>
                <w:sz w:val="22"/>
              </w:rPr>
            </w:pPr>
            <w:r>
              <w:rPr>
                <w:sz w:val="22"/>
              </w:rPr>
              <w:t>Validate</w:t>
            </w:r>
            <w:r>
              <w:rPr>
                <w:spacing w:val="-4"/>
                <w:sz w:val="22"/>
              </w:rPr>
              <w:t> </w:t>
            </w:r>
            <w:r>
              <w:rPr>
                <w:sz w:val="22"/>
              </w:rPr>
              <w:t>that</w:t>
            </w:r>
            <w:r>
              <w:rPr>
                <w:spacing w:val="-5"/>
                <w:sz w:val="22"/>
              </w:rPr>
              <w:t> </w:t>
            </w:r>
            <w:r>
              <w:rPr>
                <w:sz w:val="22"/>
              </w:rPr>
              <w:t>through</w:t>
            </w:r>
            <w:r>
              <w:rPr>
                <w:spacing w:val="-6"/>
                <w:sz w:val="22"/>
              </w:rPr>
              <w:t> </w:t>
            </w:r>
            <w:r>
              <w:rPr>
                <w:sz w:val="22"/>
              </w:rPr>
              <w:t>regular</w:t>
            </w:r>
            <w:r>
              <w:rPr>
                <w:spacing w:val="-3"/>
                <w:sz w:val="22"/>
              </w:rPr>
              <w:t> </w:t>
            </w:r>
            <w:r>
              <w:rPr>
                <w:sz w:val="22"/>
              </w:rPr>
              <w:t>testing</w:t>
            </w:r>
            <w:r>
              <w:rPr>
                <w:spacing w:val="-6"/>
                <w:sz w:val="22"/>
              </w:rPr>
              <w:t> </w:t>
            </w:r>
            <w:r>
              <w:rPr>
                <w:sz w:val="22"/>
              </w:rPr>
              <w:t>for</w:t>
            </w:r>
            <w:r>
              <w:rPr>
                <w:spacing w:val="-5"/>
                <w:sz w:val="22"/>
              </w:rPr>
              <w:t> </w:t>
            </w:r>
            <w:r>
              <w:rPr>
                <w:sz w:val="22"/>
              </w:rPr>
              <w:t>the</w:t>
            </w:r>
            <w:r>
              <w:rPr>
                <w:spacing w:val="-6"/>
                <w:sz w:val="22"/>
              </w:rPr>
              <w:t> </w:t>
            </w:r>
            <w:r>
              <w:rPr>
                <w:sz w:val="22"/>
              </w:rPr>
              <w:t>presence</w:t>
            </w:r>
            <w:r>
              <w:rPr>
                <w:spacing w:val="-4"/>
                <w:sz w:val="22"/>
              </w:rPr>
              <w:t> </w:t>
            </w:r>
            <w:r>
              <w:rPr>
                <w:sz w:val="22"/>
              </w:rPr>
              <w:t>of known vulnerabilities or common configuration errors.</w:t>
            </w:r>
          </w:p>
          <w:p>
            <w:pPr>
              <w:pStyle w:val="TableParagraph"/>
              <w:numPr>
                <w:ilvl w:val="1"/>
                <w:numId w:val="8"/>
              </w:numPr>
              <w:tabs>
                <w:tab w:pos="1293" w:val="left" w:leader="none"/>
              </w:tabs>
              <w:spacing w:line="244" w:lineRule="auto" w:before="1" w:after="0"/>
              <w:ind w:left="1293" w:right="826" w:hanging="695"/>
              <w:jc w:val="left"/>
              <w:rPr>
                <w:sz w:val="22"/>
              </w:rPr>
            </w:pPr>
            <w:r>
              <w:rPr>
                <w:sz w:val="22"/>
              </w:rPr>
              <w:t>Use</w:t>
            </w:r>
            <w:r>
              <w:rPr>
                <w:spacing w:val="-5"/>
                <w:sz w:val="22"/>
              </w:rPr>
              <w:t> </w:t>
            </w:r>
            <w:r>
              <w:rPr>
                <w:sz w:val="22"/>
              </w:rPr>
              <w:t>the</w:t>
            </w:r>
            <w:r>
              <w:rPr>
                <w:spacing w:val="-6"/>
                <w:sz w:val="22"/>
              </w:rPr>
              <w:t> </w:t>
            </w:r>
            <w:r>
              <w:rPr>
                <w:sz w:val="22"/>
              </w:rPr>
              <w:t>UK</w:t>
            </w:r>
            <w:r>
              <w:rPr>
                <w:spacing w:val="-5"/>
                <w:sz w:val="22"/>
              </w:rPr>
              <w:t> </w:t>
            </w:r>
            <w:r>
              <w:rPr>
                <w:sz w:val="22"/>
              </w:rPr>
              <w:t>Public</w:t>
            </w:r>
            <w:r>
              <w:rPr>
                <w:spacing w:val="-4"/>
                <w:sz w:val="22"/>
              </w:rPr>
              <w:t> </w:t>
            </w:r>
            <w:r>
              <w:rPr>
                <w:sz w:val="22"/>
              </w:rPr>
              <w:t>Sector</w:t>
            </w:r>
            <w:r>
              <w:rPr>
                <w:spacing w:val="-4"/>
                <w:sz w:val="22"/>
              </w:rPr>
              <w:t> </w:t>
            </w:r>
            <w:r>
              <w:rPr>
                <w:sz w:val="22"/>
              </w:rPr>
              <w:t>DNS</w:t>
            </w:r>
            <w:r>
              <w:rPr>
                <w:spacing w:val="-5"/>
                <w:sz w:val="22"/>
              </w:rPr>
              <w:t> </w:t>
            </w:r>
            <w:r>
              <w:rPr>
                <w:sz w:val="22"/>
              </w:rPr>
              <w:t>Service</w:t>
            </w:r>
            <w:r>
              <w:rPr>
                <w:spacing w:val="-7"/>
                <w:sz w:val="22"/>
              </w:rPr>
              <w:t> </w:t>
            </w:r>
            <w:r>
              <w:rPr>
                <w:sz w:val="22"/>
              </w:rPr>
              <w:t>to</w:t>
            </w:r>
            <w:r>
              <w:rPr>
                <w:spacing w:val="-6"/>
                <w:sz w:val="22"/>
              </w:rPr>
              <w:t> </w:t>
            </w:r>
            <w:r>
              <w:rPr>
                <w:sz w:val="22"/>
              </w:rPr>
              <w:t>resolve internet DNS queries.</w:t>
            </w:r>
          </w:p>
          <w:p>
            <w:pPr>
              <w:pStyle w:val="TableParagraph"/>
              <w:numPr>
                <w:ilvl w:val="1"/>
                <w:numId w:val="8"/>
              </w:numPr>
              <w:tabs>
                <w:tab w:pos="1293" w:val="left" w:leader="none"/>
              </w:tabs>
              <w:spacing w:line="240" w:lineRule="auto" w:before="0" w:after="0"/>
              <w:ind w:left="1293" w:right="384" w:hanging="695"/>
              <w:jc w:val="left"/>
              <w:rPr>
                <w:sz w:val="22"/>
              </w:rPr>
            </w:pPr>
            <w:r>
              <w:rPr>
                <w:sz w:val="22"/>
              </w:rPr>
              <w:t>Ensure</w:t>
            </w:r>
            <w:r>
              <w:rPr>
                <w:spacing w:val="-7"/>
                <w:sz w:val="22"/>
              </w:rPr>
              <w:t> </w:t>
            </w:r>
            <w:r>
              <w:rPr>
                <w:sz w:val="22"/>
              </w:rPr>
              <w:t>that</w:t>
            </w:r>
            <w:r>
              <w:rPr>
                <w:spacing w:val="-6"/>
                <w:sz w:val="22"/>
              </w:rPr>
              <w:t> </w:t>
            </w:r>
            <w:r>
              <w:rPr>
                <w:sz w:val="22"/>
              </w:rPr>
              <w:t>changes</w:t>
            </w:r>
            <w:r>
              <w:rPr>
                <w:spacing w:val="-7"/>
                <w:sz w:val="22"/>
              </w:rPr>
              <w:t> </w:t>
            </w:r>
            <w:r>
              <w:rPr>
                <w:sz w:val="22"/>
              </w:rPr>
              <w:t>to</w:t>
            </w:r>
            <w:r>
              <w:rPr>
                <w:spacing w:val="-7"/>
                <w:sz w:val="22"/>
              </w:rPr>
              <w:t> </w:t>
            </w:r>
            <w:r>
              <w:rPr>
                <w:sz w:val="22"/>
              </w:rPr>
              <w:t>your</w:t>
            </w:r>
            <w:r>
              <w:rPr>
                <w:spacing w:val="-4"/>
                <w:sz w:val="22"/>
              </w:rPr>
              <w:t> </w:t>
            </w:r>
            <w:r>
              <w:rPr>
                <w:sz w:val="22"/>
              </w:rPr>
              <w:t>authoritative</w:t>
            </w:r>
            <w:r>
              <w:rPr>
                <w:spacing w:val="-5"/>
                <w:sz w:val="22"/>
              </w:rPr>
              <w:t> </w:t>
            </w:r>
            <w:r>
              <w:rPr>
                <w:sz w:val="22"/>
              </w:rPr>
              <w:t>DNS</w:t>
            </w:r>
            <w:r>
              <w:rPr>
                <w:spacing w:val="-5"/>
                <w:sz w:val="22"/>
              </w:rPr>
              <w:t> </w:t>
            </w:r>
            <w:r>
              <w:rPr>
                <w:sz w:val="22"/>
              </w:rPr>
              <w:t>entries can only be made by strongly authenticated and authorised administrators.</w:t>
            </w:r>
          </w:p>
          <w:p>
            <w:pPr>
              <w:pStyle w:val="TableParagraph"/>
              <w:numPr>
                <w:ilvl w:val="1"/>
                <w:numId w:val="8"/>
              </w:numPr>
              <w:tabs>
                <w:tab w:pos="1293" w:val="left" w:leader="none"/>
              </w:tabs>
              <w:spacing w:line="240" w:lineRule="auto" w:before="0" w:after="0"/>
              <w:ind w:left="1293" w:right="0" w:hanging="694"/>
              <w:jc w:val="left"/>
              <w:rPr>
                <w:sz w:val="22"/>
              </w:rPr>
            </w:pPr>
            <w:r>
              <w:rPr>
                <w:sz w:val="22"/>
              </w:rPr>
              <w:t>Understand</w:t>
            </w:r>
            <w:r>
              <w:rPr>
                <w:spacing w:val="-8"/>
                <w:sz w:val="22"/>
              </w:rPr>
              <w:t> </w:t>
            </w:r>
            <w:r>
              <w:rPr>
                <w:sz w:val="22"/>
              </w:rPr>
              <w:t>and</w:t>
            </w:r>
            <w:r>
              <w:rPr>
                <w:spacing w:val="-6"/>
                <w:sz w:val="22"/>
              </w:rPr>
              <w:t> </w:t>
            </w:r>
            <w:r>
              <w:rPr>
                <w:sz w:val="22"/>
              </w:rPr>
              <w:t>record</w:t>
            </w:r>
            <w:r>
              <w:rPr>
                <w:spacing w:val="-6"/>
                <w:sz w:val="22"/>
              </w:rPr>
              <w:t> </w:t>
            </w:r>
            <w:r>
              <w:rPr>
                <w:sz w:val="22"/>
              </w:rPr>
              <w:t>the</w:t>
            </w:r>
            <w:r>
              <w:rPr>
                <w:spacing w:val="-4"/>
                <w:sz w:val="22"/>
              </w:rPr>
              <w:t> </w:t>
            </w:r>
            <w:r>
              <w:rPr>
                <w:sz w:val="22"/>
              </w:rPr>
              <w:t>Departmental</w:t>
            </w:r>
            <w:r>
              <w:rPr>
                <w:spacing w:val="-5"/>
                <w:sz w:val="22"/>
              </w:rPr>
              <w:t> </w:t>
            </w:r>
            <w:r>
              <w:rPr>
                <w:sz w:val="22"/>
              </w:rPr>
              <w:t>IP</w:t>
            </w:r>
            <w:r>
              <w:rPr>
                <w:spacing w:val="-5"/>
                <w:sz w:val="22"/>
              </w:rPr>
              <w:t> </w:t>
            </w:r>
            <w:r>
              <w:rPr>
                <w:spacing w:val="-2"/>
                <w:sz w:val="22"/>
              </w:rPr>
              <w:t>ranges.</w:t>
            </w:r>
          </w:p>
          <w:p>
            <w:pPr>
              <w:pStyle w:val="TableParagraph"/>
              <w:numPr>
                <w:ilvl w:val="1"/>
                <w:numId w:val="8"/>
              </w:numPr>
              <w:tabs>
                <w:tab w:pos="1293" w:val="left" w:leader="none"/>
              </w:tabs>
              <w:spacing w:line="244" w:lineRule="auto" w:before="3" w:after="0"/>
              <w:ind w:left="1293" w:right="276" w:hanging="695"/>
              <w:jc w:val="left"/>
              <w:rPr>
                <w:sz w:val="22"/>
              </w:rPr>
            </w:pPr>
            <w:r>
              <w:rPr>
                <w:sz w:val="22"/>
              </w:rPr>
              <w:t>Where services are outsourced (for example by use of cloud infrastructure or services), you </w:t>
            </w:r>
            <w:r>
              <w:rPr>
                <w:b/>
                <w:sz w:val="22"/>
              </w:rPr>
              <w:t>shall </w:t>
            </w:r>
            <w:r>
              <w:rPr>
                <w:sz w:val="22"/>
              </w:rPr>
              <w:t>understand and accurately record which security related responsibilities</w:t>
            </w:r>
            <w:r>
              <w:rPr>
                <w:spacing w:val="-6"/>
                <w:sz w:val="22"/>
              </w:rPr>
              <w:t> </w:t>
            </w:r>
            <w:r>
              <w:rPr>
                <w:sz w:val="22"/>
              </w:rPr>
              <w:t>remain</w:t>
            </w:r>
            <w:r>
              <w:rPr>
                <w:spacing w:val="-7"/>
                <w:sz w:val="22"/>
              </w:rPr>
              <w:t> </w:t>
            </w:r>
            <w:r>
              <w:rPr>
                <w:sz w:val="22"/>
              </w:rPr>
              <w:t>with</w:t>
            </w:r>
            <w:r>
              <w:rPr>
                <w:spacing w:val="-7"/>
                <w:sz w:val="22"/>
              </w:rPr>
              <w:t> </w:t>
            </w:r>
            <w:r>
              <w:rPr>
                <w:sz w:val="22"/>
              </w:rPr>
              <w:t>the</w:t>
            </w:r>
            <w:r>
              <w:rPr>
                <w:spacing w:val="-6"/>
                <w:sz w:val="22"/>
              </w:rPr>
              <w:t> </w:t>
            </w:r>
            <w:r>
              <w:rPr>
                <w:sz w:val="22"/>
              </w:rPr>
              <w:t>Departments</w:t>
            </w:r>
            <w:r>
              <w:rPr>
                <w:spacing w:val="-7"/>
                <w:sz w:val="22"/>
              </w:rPr>
              <w:t> </w:t>
            </w:r>
            <w:r>
              <w:rPr>
                <w:sz w:val="22"/>
              </w:rPr>
              <w:t>and</w:t>
            </w:r>
            <w:r>
              <w:rPr>
                <w:spacing w:val="-7"/>
                <w:sz w:val="22"/>
              </w:rPr>
              <w:t> </w:t>
            </w:r>
            <w:r>
              <w:rPr>
                <w:sz w:val="22"/>
              </w:rPr>
              <w:t>which are the supplier’s responsibility.</w:t>
            </w:r>
          </w:p>
          <w:p>
            <w:pPr>
              <w:pStyle w:val="TableParagraph"/>
              <w:spacing w:before="7"/>
              <w:rPr>
                <w:sz w:val="35"/>
              </w:rPr>
            </w:pPr>
          </w:p>
          <w:p>
            <w:pPr>
              <w:pStyle w:val="TableParagraph"/>
              <w:numPr>
                <w:ilvl w:val="0"/>
                <w:numId w:val="8"/>
              </w:numPr>
              <w:tabs>
                <w:tab w:pos="465" w:val="left" w:leader="none"/>
              </w:tabs>
              <w:spacing w:line="240" w:lineRule="auto" w:before="0" w:after="0"/>
              <w:ind w:left="465" w:right="0" w:hanging="358"/>
              <w:jc w:val="left"/>
              <w:rPr>
                <w:b/>
                <w:sz w:val="22"/>
              </w:rPr>
            </w:pPr>
            <w:r>
              <w:rPr>
                <w:b/>
                <w:sz w:val="22"/>
              </w:rPr>
              <w:t>To</w:t>
            </w:r>
            <w:r>
              <w:rPr>
                <w:b/>
                <w:spacing w:val="-6"/>
                <w:sz w:val="22"/>
              </w:rPr>
              <w:t> </w:t>
            </w:r>
            <w:r>
              <w:rPr>
                <w:b/>
                <w:sz w:val="22"/>
              </w:rPr>
              <w:t>protect</w:t>
            </w:r>
            <w:r>
              <w:rPr>
                <w:b/>
                <w:spacing w:val="-3"/>
                <w:sz w:val="22"/>
              </w:rPr>
              <w:t> </w:t>
            </w:r>
            <w:r>
              <w:rPr>
                <w:b/>
                <w:sz w:val="22"/>
              </w:rPr>
              <w:t>your</w:t>
            </w:r>
            <w:r>
              <w:rPr>
                <w:b/>
                <w:spacing w:val="-3"/>
                <w:sz w:val="22"/>
              </w:rPr>
              <w:t> </w:t>
            </w:r>
            <w:r>
              <w:rPr>
                <w:b/>
                <w:sz w:val="22"/>
              </w:rPr>
              <w:t>end</w:t>
            </w:r>
            <w:r>
              <w:rPr>
                <w:b/>
                <w:spacing w:val="-6"/>
                <w:sz w:val="22"/>
              </w:rPr>
              <w:t> </w:t>
            </w:r>
            <w:r>
              <w:rPr>
                <w:b/>
                <w:sz w:val="22"/>
              </w:rPr>
              <w:t>user</w:t>
            </w:r>
            <w:r>
              <w:rPr>
                <w:b/>
                <w:spacing w:val="-3"/>
                <w:sz w:val="22"/>
              </w:rPr>
              <w:t> </w:t>
            </w:r>
            <w:r>
              <w:rPr>
                <w:b/>
                <w:sz w:val="22"/>
              </w:rPr>
              <w:t>devices,</w:t>
            </w:r>
            <w:r>
              <w:rPr>
                <w:b/>
                <w:spacing w:val="-5"/>
                <w:sz w:val="22"/>
              </w:rPr>
              <w:t> </w:t>
            </w:r>
            <w:r>
              <w:rPr>
                <w:b/>
                <w:sz w:val="22"/>
              </w:rPr>
              <w:t>you</w:t>
            </w:r>
            <w:r>
              <w:rPr>
                <w:b/>
                <w:spacing w:val="-1"/>
                <w:sz w:val="22"/>
              </w:rPr>
              <w:t> </w:t>
            </w:r>
            <w:r>
              <w:rPr>
                <w:b/>
                <w:spacing w:val="-2"/>
                <w:sz w:val="22"/>
                <w:u w:val="single"/>
              </w:rPr>
              <w:t>shall</w:t>
            </w:r>
            <w:r>
              <w:rPr>
                <w:b/>
                <w:spacing w:val="-2"/>
                <w:sz w:val="22"/>
              </w:rPr>
              <w:t>:</w:t>
            </w:r>
          </w:p>
          <w:p>
            <w:pPr>
              <w:pStyle w:val="TableParagraph"/>
              <w:numPr>
                <w:ilvl w:val="1"/>
                <w:numId w:val="8"/>
              </w:numPr>
              <w:tabs>
                <w:tab w:pos="1293" w:val="left" w:leader="none"/>
              </w:tabs>
              <w:spacing w:line="244" w:lineRule="auto" w:before="4" w:after="0"/>
              <w:ind w:left="1293" w:right="920" w:hanging="695"/>
              <w:jc w:val="left"/>
              <w:rPr>
                <w:sz w:val="22"/>
              </w:rPr>
            </w:pPr>
            <w:r>
              <w:rPr>
                <w:sz w:val="22"/>
              </w:rPr>
              <w:t>Identify</w:t>
            </w:r>
            <w:r>
              <w:rPr>
                <w:spacing w:val="-5"/>
                <w:sz w:val="22"/>
              </w:rPr>
              <w:t> </w:t>
            </w:r>
            <w:r>
              <w:rPr>
                <w:sz w:val="22"/>
              </w:rPr>
              <w:t>and</w:t>
            </w:r>
            <w:r>
              <w:rPr>
                <w:spacing w:val="-5"/>
                <w:sz w:val="22"/>
              </w:rPr>
              <w:t> </w:t>
            </w:r>
            <w:r>
              <w:rPr>
                <w:sz w:val="22"/>
              </w:rPr>
              <w:t>account</w:t>
            </w:r>
            <w:r>
              <w:rPr>
                <w:spacing w:val="-6"/>
                <w:sz w:val="22"/>
              </w:rPr>
              <w:t> </w:t>
            </w:r>
            <w:r>
              <w:rPr>
                <w:sz w:val="22"/>
              </w:rPr>
              <w:t>for</w:t>
            </w:r>
            <w:r>
              <w:rPr>
                <w:spacing w:val="-7"/>
                <w:sz w:val="22"/>
              </w:rPr>
              <w:t> </w:t>
            </w:r>
            <w:r>
              <w:rPr>
                <w:sz w:val="22"/>
              </w:rPr>
              <w:t>all</w:t>
            </w:r>
            <w:r>
              <w:rPr>
                <w:spacing w:val="-4"/>
                <w:sz w:val="22"/>
              </w:rPr>
              <w:t> </w:t>
            </w:r>
            <w:r>
              <w:rPr>
                <w:sz w:val="22"/>
              </w:rPr>
              <w:t>end</w:t>
            </w:r>
            <w:r>
              <w:rPr>
                <w:spacing w:val="-4"/>
                <w:sz w:val="22"/>
              </w:rPr>
              <w:t> </w:t>
            </w:r>
            <w:r>
              <w:rPr>
                <w:sz w:val="22"/>
              </w:rPr>
              <w:t>user</w:t>
            </w:r>
            <w:r>
              <w:rPr>
                <w:spacing w:val="-5"/>
                <w:sz w:val="22"/>
              </w:rPr>
              <w:t> </w:t>
            </w:r>
            <w:r>
              <w:rPr>
                <w:sz w:val="22"/>
              </w:rPr>
              <w:t>devices</w:t>
            </w:r>
            <w:r>
              <w:rPr>
                <w:spacing w:val="-4"/>
                <w:sz w:val="22"/>
              </w:rPr>
              <w:t> </w:t>
            </w:r>
            <w:r>
              <w:rPr>
                <w:sz w:val="22"/>
              </w:rPr>
              <w:t>and removable media.</w:t>
            </w:r>
          </w:p>
          <w:p>
            <w:pPr>
              <w:pStyle w:val="TableParagraph"/>
              <w:numPr>
                <w:ilvl w:val="1"/>
                <w:numId w:val="8"/>
              </w:numPr>
              <w:tabs>
                <w:tab w:pos="1293" w:val="left" w:leader="none"/>
              </w:tabs>
              <w:spacing w:line="228" w:lineRule="auto" w:before="0" w:after="0"/>
              <w:ind w:left="1293" w:right="444" w:hanging="695"/>
              <w:jc w:val="left"/>
              <w:rPr>
                <w:sz w:val="22"/>
              </w:rPr>
            </w:pPr>
            <w:r>
              <w:rPr>
                <w:sz w:val="22"/>
              </w:rPr>
              <w:t>Manage devices which have access to sensitive information, or key operational services, such that technical</w:t>
            </w:r>
            <w:r>
              <w:rPr>
                <w:spacing w:val="-5"/>
                <w:sz w:val="22"/>
              </w:rPr>
              <w:t> </w:t>
            </w:r>
            <w:r>
              <w:rPr>
                <w:sz w:val="22"/>
              </w:rPr>
              <w:t>policies</w:t>
            </w:r>
            <w:r>
              <w:rPr>
                <w:spacing w:val="-4"/>
                <w:sz w:val="22"/>
              </w:rPr>
              <w:t> </w:t>
            </w:r>
            <w:r>
              <w:rPr>
                <w:sz w:val="22"/>
              </w:rPr>
              <w:t>can</w:t>
            </w:r>
            <w:r>
              <w:rPr>
                <w:spacing w:val="-4"/>
                <w:sz w:val="22"/>
              </w:rPr>
              <w:t> </w:t>
            </w:r>
            <w:r>
              <w:rPr>
                <w:sz w:val="22"/>
              </w:rPr>
              <w:t>be</w:t>
            </w:r>
            <w:r>
              <w:rPr>
                <w:spacing w:val="-8"/>
                <w:sz w:val="22"/>
              </w:rPr>
              <w:t> </w:t>
            </w:r>
            <w:r>
              <w:rPr>
                <w:sz w:val="22"/>
              </w:rPr>
              <w:t>applied,</w:t>
            </w:r>
            <w:r>
              <w:rPr>
                <w:spacing w:val="-2"/>
                <w:sz w:val="22"/>
              </w:rPr>
              <w:t> </w:t>
            </w:r>
            <w:r>
              <w:rPr>
                <w:sz w:val="22"/>
              </w:rPr>
              <w:t>and</w:t>
            </w:r>
            <w:r>
              <w:rPr>
                <w:spacing w:val="-4"/>
                <w:sz w:val="22"/>
              </w:rPr>
              <w:t> </w:t>
            </w:r>
            <w:r>
              <w:rPr>
                <w:sz w:val="22"/>
              </w:rPr>
              <w:t>controls</w:t>
            </w:r>
            <w:r>
              <w:rPr>
                <w:spacing w:val="-6"/>
                <w:sz w:val="22"/>
              </w:rPr>
              <w:t> </w:t>
            </w:r>
            <w:r>
              <w:rPr>
                <w:sz w:val="22"/>
              </w:rPr>
              <w:t>can</w:t>
            </w:r>
            <w:r>
              <w:rPr>
                <w:spacing w:val="-6"/>
                <w:sz w:val="22"/>
              </w:rPr>
              <w:t> </w:t>
            </w:r>
            <w:r>
              <w:rPr>
                <w:sz w:val="22"/>
              </w:rPr>
              <w:t>be exerted over software that interacts with sensitive </w:t>
            </w:r>
            <w:r>
              <w:rPr>
                <w:spacing w:val="-2"/>
                <w:sz w:val="22"/>
              </w:rPr>
              <w:t>information.</w:t>
            </w:r>
          </w:p>
        </w:tc>
        <w:tc>
          <w:tcPr>
            <w:tcW w:w="5233" w:type="dxa"/>
          </w:tcPr>
          <w:p>
            <w:pPr>
              <w:pStyle w:val="TableParagraph"/>
              <w:rPr>
                <w:sz w:val="24"/>
              </w:rPr>
            </w:pPr>
          </w:p>
          <w:p>
            <w:pPr>
              <w:pStyle w:val="TableParagraph"/>
              <w:rPr>
                <w:sz w:val="24"/>
              </w:rPr>
            </w:pPr>
          </w:p>
          <w:p>
            <w:pPr>
              <w:pStyle w:val="TableParagraph"/>
              <w:spacing w:before="9"/>
              <w:rPr>
                <w:sz w:val="33"/>
              </w:rPr>
            </w:pPr>
          </w:p>
          <w:p>
            <w:pPr>
              <w:pStyle w:val="TableParagraph"/>
              <w:ind w:left="104"/>
              <w:rPr>
                <w:sz w:val="22"/>
              </w:rPr>
            </w:pPr>
            <w:r>
              <w:rPr>
                <w:sz w:val="22"/>
              </w:rPr>
              <w:t>We</w:t>
            </w:r>
            <w:r>
              <w:rPr>
                <w:spacing w:val="-2"/>
                <w:sz w:val="22"/>
              </w:rPr>
              <w:t> </w:t>
            </w:r>
            <w:r>
              <w:rPr>
                <w:sz w:val="22"/>
              </w:rPr>
              <w:t>do</w:t>
            </w:r>
            <w:r>
              <w:rPr>
                <w:spacing w:val="-3"/>
                <w:sz w:val="22"/>
              </w:rPr>
              <w:t> </w:t>
            </w:r>
            <w:r>
              <w:rPr>
                <w:sz w:val="22"/>
              </w:rPr>
              <w:t>have</w:t>
            </w:r>
            <w:r>
              <w:rPr>
                <w:spacing w:val="-3"/>
                <w:sz w:val="22"/>
              </w:rPr>
              <w:t> </w:t>
            </w:r>
            <w:r>
              <w:rPr>
                <w:sz w:val="22"/>
              </w:rPr>
              <w:t>such</w:t>
            </w:r>
            <w:r>
              <w:rPr>
                <w:spacing w:val="-2"/>
                <w:sz w:val="22"/>
              </w:rPr>
              <w:t> </w:t>
            </w:r>
            <w:r>
              <w:rPr>
                <w:sz w:val="22"/>
              </w:rPr>
              <w:t>a</w:t>
            </w:r>
            <w:r>
              <w:rPr>
                <w:spacing w:val="-3"/>
                <w:sz w:val="22"/>
              </w:rPr>
              <w:t> </w:t>
            </w:r>
            <w:r>
              <w:rPr>
                <w:spacing w:val="-4"/>
                <w:sz w:val="22"/>
              </w:rPr>
              <w:t>list</w:t>
            </w:r>
          </w:p>
          <w:p>
            <w:pPr>
              <w:pStyle w:val="TableParagraph"/>
              <w:rPr>
                <w:sz w:val="24"/>
              </w:rPr>
            </w:pPr>
          </w:p>
          <w:p>
            <w:pPr>
              <w:pStyle w:val="TableParagraph"/>
              <w:spacing w:before="5"/>
              <w:rPr>
                <w:sz w:val="26"/>
              </w:rPr>
            </w:pPr>
          </w:p>
          <w:p>
            <w:pPr>
              <w:pStyle w:val="TableParagraph"/>
              <w:spacing w:line="244" w:lineRule="auto"/>
              <w:ind w:left="104"/>
              <w:rPr>
                <w:sz w:val="22"/>
              </w:rPr>
            </w:pPr>
            <w:r>
              <w:rPr>
                <w:sz w:val="22"/>
              </w:rPr>
              <w:t>We</w:t>
            </w:r>
            <w:r>
              <w:rPr>
                <w:spacing w:val="-3"/>
                <w:sz w:val="22"/>
              </w:rPr>
              <w:t> </w:t>
            </w:r>
            <w:r>
              <w:rPr>
                <w:sz w:val="22"/>
              </w:rPr>
              <w:t>do</w:t>
            </w:r>
            <w:r>
              <w:rPr>
                <w:spacing w:val="-6"/>
                <w:sz w:val="22"/>
              </w:rPr>
              <w:t> </w:t>
            </w:r>
            <w:r>
              <w:rPr>
                <w:sz w:val="22"/>
              </w:rPr>
              <w:t>this</w:t>
            </w:r>
            <w:r>
              <w:rPr>
                <w:spacing w:val="-6"/>
                <w:sz w:val="22"/>
              </w:rPr>
              <w:t> </w:t>
            </w:r>
            <w:r>
              <w:rPr>
                <w:sz w:val="22"/>
              </w:rPr>
              <w:t>regularly</w:t>
            </w:r>
            <w:r>
              <w:rPr>
                <w:spacing w:val="-5"/>
                <w:sz w:val="22"/>
              </w:rPr>
              <w:t> </w:t>
            </w:r>
            <w:r>
              <w:rPr>
                <w:sz w:val="22"/>
              </w:rPr>
              <w:t>(monthly</w:t>
            </w:r>
            <w:r>
              <w:rPr>
                <w:spacing w:val="-3"/>
                <w:sz w:val="22"/>
              </w:rPr>
              <w:t> </w:t>
            </w:r>
            <w:r>
              <w:rPr>
                <w:sz w:val="22"/>
              </w:rPr>
              <w:t>–</w:t>
            </w:r>
            <w:r>
              <w:rPr>
                <w:spacing w:val="-6"/>
                <w:sz w:val="22"/>
              </w:rPr>
              <w:t> </w:t>
            </w:r>
            <w:r>
              <w:rPr>
                <w:sz w:val="22"/>
              </w:rPr>
              <w:t>reported</w:t>
            </w:r>
            <w:r>
              <w:rPr>
                <w:spacing w:val="-6"/>
                <w:sz w:val="22"/>
              </w:rPr>
              <w:t> </w:t>
            </w:r>
            <w:r>
              <w:rPr>
                <w:sz w:val="22"/>
              </w:rPr>
              <w:t>by</w:t>
            </w:r>
            <w:r>
              <w:rPr>
                <w:spacing w:val="-6"/>
                <w:sz w:val="22"/>
              </w:rPr>
              <w:t> </w:t>
            </w:r>
            <w:r>
              <w:rPr>
                <w:sz w:val="22"/>
              </w:rPr>
              <w:t>material by exception only)</w:t>
            </w:r>
          </w:p>
          <w:p>
            <w:pPr>
              <w:pStyle w:val="TableParagraph"/>
              <w:rPr>
                <w:sz w:val="24"/>
              </w:rPr>
            </w:pPr>
          </w:p>
          <w:p>
            <w:pPr>
              <w:pStyle w:val="TableParagraph"/>
              <w:rPr>
                <w:sz w:val="24"/>
              </w:rPr>
            </w:pPr>
          </w:p>
          <w:p>
            <w:pPr>
              <w:pStyle w:val="TableParagraph"/>
              <w:rPr>
                <w:sz w:val="24"/>
              </w:rPr>
            </w:pPr>
          </w:p>
          <w:p>
            <w:pPr>
              <w:pStyle w:val="TableParagraph"/>
              <w:spacing w:before="166"/>
              <w:ind w:left="104"/>
              <w:rPr>
                <w:sz w:val="22"/>
              </w:rPr>
            </w:pPr>
            <w:r>
              <w:rPr>
                <w:sz w:val="22"/>
              </w:rPr>
              <w:t>We</w:t>
            </w:r>
            <w:r>
              <w:rPr>
                <w:spacing w:val="-3"/>
                <w:sz w:val="22"/>
              </w:rPr>
              <w:t> </w:t>
            </w:r>
            <w:r>
              <w:rPr>
                <w:sz w:val="22"/>
              </w:rPr>
              <w:t>do</w:t>
            </w:r>
            <w:r>
              <w:rPr>
                <w:spacing w:val="-4"/>
                <w:sz w:val="22"/>
              </w:rPr>
              <w:t> </w:t>
            </w:r>
            <w:r>
              <w:rPr>
                <w:sz w:val="22"/>
              </w:rPr>
              <w:t>this</w:t>
            </w:r>
            <w:r>
              <w:rPr>
                <w:spacing w:val="-3"/>
                <w:sz w:val="22"/>
              </w:rPr>
              <w:t> </w:t>
            </w:r>
            <w:r>
              <w:rPr>
                <w:spacing w:val="-2"/>
                <w:sz w:val="22"/>
              </w:rPr>
              <w:t>regularly</w:t>
            </w:r>
          </w:p>
          <w:p>
            <w:pPr>
              <w:pStyle w:val="TableParagraph"/>
              <w:rPr>
                <w:sz w:val="24"/>
              </w:rPr>
            </w:pPr>
          </w:p>
          <w:p>
            <w:pPr>
              <w:pStyle w:val="TableParagraph"/>
              <w:spacing w:before="7"/>
              <w:rPr>
                <w:sz w:val="26"/>
              </w:rPr>
            </w:pPr>
          </w:p>
          <w:p>
            <w:pPr>
              <w:pStyle w:val="TableParagraph"/>
              <w:ind w:left="104"/>
              <w:rPr>
                <w:sz w:val="22"/>
              </w:rPr>
            </w:pPr>
            <w:r>
              <w:rPr>
                <w:sz w:val="22"/>
              </w:rPr>
              <w:t>This</w:t>
            </w:r>
            <w:r>
              <w:rPr>
                <w:spacing w:val="-2"/>
                <w:sz w:val="22"/>
              </w:rPr>
              <w:t> </w:t>
            </w:r>
            <w:r>
              <w:rPr>
                <w:sz w:val="22"/>
              </w:rPr>
              <w:t>is</w:t>
            </w:r>
            <w:r>
              <w:rPr>
                <w:spacing w:val="-2"/>
                <w:sz w:val="22"/>
              </w:rPr>
              <w:t> undertaken</w:t>
            </w:r>
          </w:p>
          <w:p>
            <w:pPr>
              <w:pStyle w:val="TableParagraph"/>
              <w:rPr>
                <w:sz w:val="24"/>
              </w:rPr>
            </w:pPr>
          </w:p>
          <w:p>
            <w:pPr>
              <w:pStyle w:val="TableParagraph"/>
              <w:rPr>
                <w:sz w:val="24"/>
              </w:rPr>
            </w:pPr>
          </w:p>
          <w:p>
            <w:pPr>
              <w:pStyle w:val="TableParagraph"/>
              <w:rPr>
                <w:sz w:val="24"/>
              </w:rPr>
            </w:pPr>
          </w:p>
          <w:p>
            <w:pPr>
              <w:pStyle w:val="TableParagraph"/>
              <w:spacing w:line="247" w:lineRule="auto" w:before="168"/>
              <w:ind w:left="104" w:right="140"/>
              <w:rPr>
                <w:sz w:val="22"/>
              </w:rPr>
            </w:pPr>
            <w:r>
              <w:rPr>
                <w:sz w:val="22"/>
              </w:rPr>
              <w:t>I</w:t>
            </w:r>
            <w:r>
              <w:rPr>
                <w:spacing w:val="-3"/>
                <w:sz w:val="22"/>
              </w:rPr>
              <w:t> </w:t>
            </w:r>
            <w:r>
              <w:rPr>
                <w:sz w:val="22"/>
              </w:rPr>
              <w:t>am</w:t>
            </w:r>
            <w:r>
              <w:rPr>
                <w:spacing w:val="-4"/>
                <w:sz w:val="22"/>
              </w:rPr>
              <w:t> </w:t>
            </w:r>
            <w:r>
              <w:rPr>
                <w:sz w:val="22"/>
              </w:rPr>
              <w:t>confident</w:t>
            </w:r>
            <w:r>
              <w:rPr>
                <w:spacing w:val="-5"/>
                <w:sz w:val="22"/>
              </w:rPr>
              <w:t> </w:t>
            </w:r>
            <w:r>
              <w:rPr>
                <w:sz w:val="22"/>
              </w:rPr>
              <w:t>that</w:t>
            </w:r>
            <w:r>
              <w:rPr>
                <w:spacing w:val="-3"/>
                <w:sz w:val="22"/>
              </w:rPr>
              <w:t> </w:t>
            </w:r>
            <w:r>
              <w:rPr>
                <w:sz w:val="22"/>
              </w:rPr>
              <w:t>we</w:t>
            </w:r>
            <w:r>
              <w:rPr>
                <w:spacing w:val="-6"/>
                <w:sz w:val="22"/>
              </w:rPr>
              <w:t> </w:t>
            </w:r>
            <w:r>
              <w:rPr>
                <w:sz w:val="22"/>
              </w:rPr>
              <w:t>do</w:t>
            </w:r>
            <w:r>
              <w:rPr>
                <w:spacing w:val="-2"/>
                <w:sz w:val="22"/>
              </w:rPr>
              <w:t> </w:t>
            </w:r>
            <w:r>
              <w:rPr>
                <w:sz w:val="22"/>
              </w:rPr>
              <w:t>this,</w:t>
            </w:r>
            <w:r>
              <w:rPr>
                <w:spacing w:val="-5"/>
                <w:sz w:val="22"/>
              </w:rPr>
              <w:t> </w:t>
            </w:r>
            <w:r>
              <w:rPr>
                <w:sz w:val="22"/>
              </w:rPr>
              <w:t>and</w:t>
            </w:r>
            <w:r>
              <w:rPr>
                <w:spacing w:val="-6"/>
                <w:sz w:val="22"/>
              </w:rPr>
              <w:t> </w:t>
            </w:r>
            <w:r>
              <w:rPr>
                <w:sz w:val="22"/>
              </w:rPr>
              <w:t>this</w:t>
            </w:r>
            <w:r>
              <w:rPr>
                <w:spacing w:val="-4"/>
                <w:sz w:val="22"/>
              </w:rPr>
              <w:t> </w:t>
            </w:r>
            <w:r>
              <w:rPr>
                <w:sz w:val="22"/>
              </w:rPr>
              <w:t>was reviewed as part of GDPR compliance</w:t>
            </w:r>
          </w:p>
        </w:tc>
      </w:tr>
    </w:tbl>
    <w:p>
      <w:pPr>
        <w:spacing w:after="0" w:line="247" w:lineRule="auto"/>
        <w:rPr>
          <w:sz w:val="22"/>
        </w:rPr>
        <w:sectPr>
          <w:headerReference w:type="default" r:id="rId12"/>
          <w:pgSz w:w="16850" w:h="11910" w:orient="landscape"/>
          <w:pgMar w:header="0" w:footer="0" w:top="1340" w:bottom="280" w:left="1600" w:right="280"/>
        </w:sectPr>
      </w:pPr>
    </w:p>
    <w:p>
      <w:pPr>
        <w:pStyle w:val="BodyText"/>
        <w:rPr>
          <w:sz w:val="20"/>
        </w:rPr>
      </w:pPr>
    </w:p>
    <w:p>
      <w:pPr>
        <w:pStyle w:val="BodyText"/>
        <w:spacing w:before="10"/>
        <w:rPr>
          <w:sz w:val="1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2117"/>
        <w:gridCol w:w="6949"/>
        <w:gridCol w:w="5233"/>
      </w:tblGrid>
      <w:tr>
        <w:trPr>
          <w:trHeight w:val="2961" w:hRule="atLeast"/>
        </w:trPr>
        <w:tc>
          <w:tcPr>
            <w:tcW w:w="425" w:type="dxa"/>
          </w:tcPr>
          <w:p>
            <w:pPr>
              <w:pStyle w:val="TableParagraph"/>
              <w:rPr>
                <w:rFonts w:ascii="Times New Roman"/>
                <w:sz w:val="22"/>
              </w:rPr>
            </w:pPr>
          </w:p>
        </w:tc>
        <w:tc>
          <w:tcPr>
            <w:tcW w:w="2117" w:type="dxa"/>
          </w:tcPr>
          <w:p>
            <w:pPr>
              <w:pStyle w:val="TableParagraph"/>
              <w:rPr>
                <w:rFonts w:ascii="Times New Roman"/>
                <w:sz w:val="22"/>
              </w:rPr>
            </w:pPr>
          </w:p>
        </w:tc>
        <w:tc>
          <w:tcPr>
            <w:tcW w:w="6949" w:type="dxa"/>
          </w:tcPr>
          <w:p>
            <w:pPr>
              <w:pStyle w:val="TableParagraph"/>
              <w:numPr>
                <w:ilvl w:val="0"/>
                <w:numId w:val="9"/>
              </w:numPr>
              <w:tabs>
                <w:tab w:pos="1293" w:val="left" w:leader="none"/>
              </w:tabs>
              <w:spacing w:line="240" w:lineRule="auto" w:before="7" w:after="0"/>
              <w:ind w:left="1293" w:right="68" w:hanging="695"/>
              <w:jc w:val="left"/>
              <w:rPr>
                <w:sz w:val="22"/>
              </w:rPr>
            </w:pPr>
            <w:r>
              <w:rPr>
                <w:sz w:val="22"/>
              </w:rPr>
              <w:t>Be running operating systems and software packages which</w:t>
            </w:r>
            <w:r>
              <w:rPr>
                <w:spacing w:val="-4"/>
                <w:sz w:val="22"/>
              </w:rPr>
              <w:t> </w:t>
            </w:r>
            <w:r>
              <w:rPr>
                <w:sz w:val="22"/>
              </w:rPr>
              <w:t>are</w:t>
            </w:r>
            <w:r>
              <w:rPr>
                <w:spacing w:val="-4"/>
                <w:sz w:val="22"/>
              </w:rPr>
              <w:t> </w:t>
            </w:r>
            <w:r>
              <w:rPr>
                <w:sz w:val="22"/>
              </w:rPr>
              <w:t>patched</w:t>
            </w:r>
            <w:r>
              <w:rPr>
                <w:spacing w:val="-6"/>
                <w:sz w:val="22"/>
              </w:rPr>
              <w:t> </w:t>
            </w:r>
            <w:r>
              <w:rPr>
                <w:sz w:val="22"/>
              </w:rPr>
              <w:t>regularly,</w:t>
            </w:r>
            <w:r>
              <w:rPr>
                <w:spacing w:val="-3"/>
                <w:sz w:val="22"/>
              </w:rPr>
              <w:t> </w:t>
            </w:r>
            <w:r>
              <w:rPr>
                <w:sz w:val="22"/>
              </w:rPr>
              <w:t>and</w:t>
            </w:r>
            <w:r>
              <w:rPr>
                <w:spacing w:val="-6"/>
                <w:sz w:val="22"/>
              </w:rPr>
              <w:t> </w:t>
            </w:r>
            <w:r>
              <w:rPr>
                <w:sz w:val="22"/>
              </w:rPr>
              <w:t>as</w:t>
            </w:r>
            <w:r>
              <w:rPr>
                <w:spacing w:val="-6"/>
                <w:sz w:val="22"/>
              </w:rPr>
              <w:t> </w:t>
            </w:r>
            <w:r>
              <w:rPr>
                <w:sz w:val="22"/>
              </w:rPr>
              <w:t>a</w:t>
            </w:r>
            <w:r>
              <w:rPr>
                <w:spacing w:val="-6"/>
                <w:sz w:val="22"/>
              </w:rPr>
              <w:t> </w:t>
            </w:r>
            <w:r>
              <w:rPr>
                <w:sz w:val="22"/>
              </w:rPr>
              <w:t>minimum</w:t>
            </w:r>
            <w:r>
              <w:rPr>
                <w:spacing w:val="-5"/>
                <w:sz w:val="22"/>
              </w:rPr>
              <w:t> </w:t>
            </w:r>
            <w:r>
              <w:rPr>
                <w:sz w:val="22"/>
              </w:rPr>
              <w:t>in</w:t>
            </w:r>
            <w:r>
              <w:rPr>
                <w:spacing w:val="-4"/>
                <w:sz w:val="22"/>
              </w:rPr>
              <w:t> </w:t>
            </w:r>
            <w:r>
              <w:rPr>
                <w:sz w:val="22"/>
              </w:rPr>
              <w:t>vendor </w:t>
            </w:r>
            <w:r>
              <w:rPr>
                <w:spacing w:val="-2"/>
                <w:sz w:val="22"/>
              </w:rPr>
              <w:t>support.</w:t>
            </w:r>
          </w:p>
          <w:p>
            <w:pPr>
              <w:pStyle w:val="TableParagraph"/>
              <w:numPr>
                <w:ilvl w:val="0"/>
                <w:numId w:val="9"/>
              </w:numPr>
              <w:tabs>
                <w:tab w:pos="1293" w:val="left" w:leader="none"/>
              </w:tabs>
              <w:spacing w:line="228" w:lineRule="auto" w:before="0" w:after="0"/>
              <w:ind w:left="1293" w:right="63" w:hanging="695"/>
              <w:jc w:val="left"/>
              <w:rPr>
                <w:sz w:val="22"/>
              </w:rPr>
            </w:pPr>
            <w:r>
              <w:rPr>
                <w:sz w:val="22"/>
              </w:rPr>
              <w:t>Encrypt</w:t>
            </w:r>
            <w:r>
              <w:rPr>
                <w:spacing w:val="-5"/>
                <w:sz w:val="22"/>
              </w:rPr>
              <w:t> </w:t>
            </w:r>
            <w:r>
              <w:rPr>
                <w:sz w:val="22"/>
              </w:rPr>
              <w:t>data</w:t>
            </w:r>
            <w:r>
              <w:rPr>
                <w:spacing w:val="-6"/>
                <w:sz w:val="22"/>
              </w:rPr>
              <w:t> </w:t>
            </w:r>
            <w:r>
              <w:rPr>
                <w:sz w:val="22"/>
              </w:rPr>
              <w:t>at</w:t>
            </w:r>
            <w:r>
              <w:rPr>
                <w:spacing w:val="-5"/>
                <w:sz w:val="22"/>
              </w:rPr>
              <w:t> </w:t>
            </w:r>
            <w:r>
              <w:rPr>
                <w:sz w:val="22"/>
              </w:rPr>
              <w:t>rest</w:t>
            </w:r>
            <w:r>
              <w:rPr>
                <w:spacing w:val="-5"/>
                <w:sz w:val="22"/>
              </w:rPr>
              <w:t> </w:t>
            </w:r>
            <w:r>
              <w:rPr>
                <w:sz w:val="22"/>
              </w:rPr>
              <w:t>where</w:t>
            </w:r>
            <w:r>
              <w:rPr>
                <w:spacing w:val="-4"/>
                <w:sz w:val="22"/>
              </w:rPr>
              <w:t> </w:t>
            </w:r>
            <w:r>
              <w:rPr>
                <w:sz w:val="22"/>
              </w:rPr>
              <w:t>the</w:t>
            </w:r>
            <w:r>
              <w:rPr>
                <w:spacing w:val="-6"/>
                <w:sz w:val="22"/>
              </w:rPr>
              <w:t> </w:t>
            </w:r>
            <w:r>
              <w:rPr>
                <w:sz w:val="22"/>
              </w:rPr>
              <w:t>Department</w:t>
            </w:r>
            <w:r>
              <w:rPr>
                <w:spacing w:val="-2"/>
                <w:sz w:val="22"/>
              </w:rPr>
              <w:t> </w:t>
            </w:r>
            <w:r>
              <w:rPr>
                <w:sz w:val="22"/>
              </w:rPr>
              <w:t>cannot</w:t>
            </w:r>
            <w:r>
              <w:rPr>
                <w:spacing w:val="-5"/>
                <w:sz w:val="22"/>
              </w:rPr>
              <w:t> </w:t>
            </w:r>
            <w:r>
              <w:rPr>
                <w:sz w:val="22"/>
              </w:rPr>
              <w:t>expect physical protection, such as when a mobile device or laptop is taken off-site or on removable media.</w:t>
            </w:r>
          </w:p>
          <w:p>
            <w:pPr>
              <w:pStyle w:val="TableParagraph"/>
              <w:numPr>
                <w:ilvl w:val="0"/>
                <w:numId w:val="9"/>
              </w:numPr>
              <w:tabs>
                <w:tab w:pos="1293" w:val="left" w:leader="none"/>
              </w:tabs>
              <w:spacing w:line="244" w:lineRule="auto" w:before="1" w:after="0"/>
              <w:ind w:left="1293" w:right="325" w:hanging="695"/>
              <w:jc w:val="left"/>
              <w:rPr>
                <w:sz w:val="22"/>
              </w:rPr>
            </w:pPr>
            <w:r>
              <w:rPr>
                <w:sz w:val="22"/>
              </w:rPr>
              <w:t>Have</w:t>
            </w:r>
            <w:r>
              <w:rPr>
                <w:spacing w:val="-5"/>
                <w:sz w:val="22"/>
              </w:rPr>
              <w:t> </w:t>
            </w:r>
            <w:r>
              <w:rPr>
                <w:sz w:val="22"/>
              </w:rPr>
              <w:t>the</w:t>
            </w:r>
            <w:r>
              <w:rPr>
                <w:spacing w:val="-7"/>
                <w:sz w:val="22"/>
              </w:rPr>
              <w:t> </w:t>
            </w:r>
            <w:r>
              <w:rPr>
                <w:sz w:val="22"/>
              </w:rPr>
              <w:t>ability</w:t>
            </w:r>
            <w:r>
              <w:rPr>
                <w:spacing w:val="-4"/>
                <w:sz w:val="22"/>
              </w:rPr>
              <w:t> </w:t>
            </w:r>
            <w:r>
              <w:rPr>
                <w:sz w:val="22"/>
              </w:rPr>
              <w:t>to</w:t>
            </w:r>
            <w:r>
              <w:rPr>
                <w:spacing w:val="-7"/>
                <w:sz w:val="22"/>
              </w:rPr>
              <w:t> </w:t>
            </w:r>
            <w:r>
              <w:rPr>
                <w:sz w:val="22"/>
              </w:rPr>
              <w:t>remotely</w:t>
            </w:r>
            <w:r>
              <w:rPr>
                <w:spacing w:val="-4"/>
                <w:sz w:val="22"/>
              </w:rPr>
              <w:t> </w:t>
            </w:r>
            <w:r>
              <w:rPr>
                <w:sz w:val="22"/>
              </w:rPr>
              <w:t>wipe</w:t>
            </w:r>
            <w:r>
              <w:rPr>
                <w:spacing w:val="-5"/>
                <w:sz w:val="22"/>
              </w:rPr>
              <w:t> </w:t>
            </w:r>
            <w:r>
              <w:rPr>
                <w:sz w:val="22"/>
              </w:rPr>
              <w:t>and/or</w:t>
            </w:r>
            <w:r>
              <w:rPr>
                <w:spacing w:val="-6"/>
                <w:sz w:val="22"/>
              </w:rPr>
              <w:t> </w:t>
            </w:r>
            <w:r>
              <w:rPr>
                <w:sz w:val="22"/>
              </w:rPr>
              <w:t>revoke</w:t>
            </w:r>
            <w:r>
              <w:rPr>
                <w:spacing w:val="-5"/>
                <w:sz w:val="22"/>
              </w:rPr>
              <w:t> </w:t>
            </w:r>
            <w:r>
              <w:rPr>
                <w:sz w:val="22"/>
              </w:rPr>
              <w:t>access from an end user device.</w:t>
            </w:r>
          </w:p>
        </w:tc>
        <w:tc>
          <w:tcPr>
            <w:tcW w:w="5233" w:type="dxa"/>
          </w:tcPr>
          <w:p>
            <w:pPr>
              <w:pStyle w:val="TableParagraph"/>
              <w:spacing w:line="244" w:lineRule="auto" w:before="7"/>
              <w:ind w:left="104" w:right="61"/>
              <w:rPr>
                <w:sz w:val="22"/>
              </w:rPr>
            </w:pPr>
            <w:r>
              <w:rPr>
                <w:sz w:val="22"/>
              </w:rPr>
              <w:t>The HTA utilise Bitlocker functionality to ensure</w:t>
            </w:r>
            <w:r>
              <w:rPr>
                <w:spacing w:val="40"/>
                <w:sz w:val="22"/>
              </w:rPr>
              <w:t> </w:t>
            </w:r>
            <w:r>
              <w:rPr>
                <w:sz w:val="22"/>
              </w:rPr>
              <w:t>data is</w:t>
            </w:r>
            <w:r>
              <w:rPr>
                <w:spacing w:val="-1"/>
                <w:sz w:val="22"/>
              </w:rPr>
              <w:t> </w:t>
            </w:r>
            <w:r>
              <w:rPr>
                <w:sz w:val="22"/>
              </w:rPr>
              <w:t>secure</w:t>
            </w:r>
            <w:r>
              <w:rPr>
                <w:spacing w:val="-1"/>
                <w:sz w:val="22"/>
              </w:rPr>
              <w:t> </w:t>
            </w:r>
            <w:r>
              <w:rPr>
                <w:sz w:val="22"/>
              </w:rPr>
              <w:t>at rest on</w:t>
            </w:r>
            <w:r>
              <w:rPr>
                <w:spacing w:val="-1"/>
                <w:sz w:val="22"/>
              </w:rPr>
              <w:t> </w:t>
            </w:r>
            <w:r>
              <w:rPr>
                <w:sz w:val="22"/>
              </w:rPr>
              <w:t>HTA hardware. Screen out times</w:t>
            </w:r>
            <w:r>
              <w:rPr>
                <w:spacing w:val="-7"/>
                <w:sz w:val="22"/>
              </w:rPr>
              <w:t> </w:t>
            </w:r>
            <w:r>
              <w:rPr>
                <w:sz w:val="22"/>
              </w:rPr>
              <w:t>and</w:t>
            </w:r>
            <w:r>
              <w:rPr>
                <w:spacing w:val="-5"/>
                <w:sz w:val="22"/>
              </w:rPr>
              <w:t> </w:t>
            </w:r>
            <w:r>
              <w:rPr>
                <w:sz w:val="22"/>
              </w:rPr>
              <w:t>locks</w:t>
            </w:r>
            <w:r>
              <w:rPr>
                <w:spacing w:val="-7"/>
                <w:sz w:val="22"/>
              </w:rPr>
              <w:t> </w:t>
            </w:r>
            <w:r>
              <w:rPr>
                <w:sz w:val="22"/>
              </w:rPr>
              <w:t>are</w:t>
            </w:r>
            <w:r>
              <w:rPr>
                <w:spacing w:val="-5"/>
                <w:sz w:val="22"/>
              </w:rPr>
              <w:t> </w:t>
            </w:r>
            <w:r>
              <w:rPr>
                <w:sz w:val="22"/>
              </w:rPr>
              <w:t>controlled</w:t>
            </w:r>
            <w:r>
              <w:rPr>
                <w:spacing w:val="-5"/>
                <w:sz w:val="22"/>
              </w:rPr>
              <w:t> </w:t>
            </w:r>
            <w:r>
              <w:rPr>
                <w:sz w:val="22"/>
              </w:rPr>
              <w:t>centrally.</w:t>
            </w:r>
            <w:r>
              <w:rPr>
                <w:spacing w:val="-6"/>
                <w:sz w:val="22"/>
              </w:rPr>
              <w:t> </w:t>
            </w:r>
            <w:r>
              <w:rPr>
                <w:sz w:val="22"/>
              </w:rPr>
              <w:t>HTA</w:t>
            </w:r>
            <w:r>
              <w:rPr>
                <w:spacing w:val="-6"/>
                <w:sz w:val="22"/>
              </w:rPr>
              <w:t> </w:t>
            </w:r>
            <w:r>
              <w:rPr>
                <w:sz w:val="22"/>
              </w:rPr>
              <w:t>Mobile phone data is also encrypted</w:t>
            </w:r>
          </w:p>
          <w:p>
            <w:pPr>
              <w:pStyle w:val="TableParagraph"/>
              <w:spacing w:line="244" w:lineRule="auto" w:before="156"/>
              <w:ind w:left="104" w:right="140"/>
              <w:rPr>
                <w:sz w:val="22"/>
              </w:rPr>
            </w:pPr>
            <w:r>
              <w:rPr>
                <w:sz w:val="22"/>
              </w:rPr>
              <w:t>When using personal mobile devices, a secure “segment”</w:t>
            </w:r>
            <w:r>
              <w:rPr>
                <w:spacing w:val="-5"/>
                <w:sz w:val="22"/>
              </w:rPr>
              <w:t> </w:t>
            </w:r>
            <w:r>
              <w:rPr>
                <w:sz w:val="22"/>
              </w:rPr>
              <w:t>is</w:t>
            </w:r>
            <w:r>
              <w:rPr>
                <w:spacing w:val="-3"/>
                <w:sz w:val="22"/>
              </w:rPr>
              <w:t> </w:t>
            </w:r>
            <w:r>
              <w:rPr>
                <w:sz w:val="22"/>
              </w:rPr>
              <w:t>created</w:t>
            </w:r>
            <w:r>
              <w:rPr>
                <w:spacing w:val="-6"/>
                <w:sz w:val="22"/>
              </w:rPr>
              <w:t> </w:t>
            </w:r>
            <w:r>
              <w:rPr>
                <w:sz w:val="22"/>
              </w:rPr>
              <w:t>which</w:t>
            </w:r>
            <w:r>
              <w:rPr>
                <w:spacing w:val="-4"/>
                <w:sz w:val="22"/>
              </w:rPr>
              <w:t> </w:t>
            </w:r>
            <w:r>
              <w:rPr>
                <w:sz w:val="22"/>
              </w:rPr>
              <w:t>can</w:t>
            </w:r>
            <w:r>
              <w:rPr>
                <w:spacing w:val="-4"/>
                <w:sz w:val="22"/>
              </w:rPr>
              <w:t> </w:t>
            </w:r>
            <w:r>
              <w:rPr>
                <w:sz w:val="22"/>
              </w:rPr>
              <w:t>be</w:t>
            </w:r>
            <w:r>
              <w:rPr>
                <w:spacing w:val="-6"/>
                <w:sz w:val="22"/>
              </w:rPr>
              <w:t> </w:t>
            </w:r>
            <w:r>
              <w:rPr>
                <w:sz w:val="22"/>
              </w:rPr>
              <w:t>wiped.</w:t>
            </w:r>
            <w:r>
              <w:rPr>
                <w:spacing w:val="-5"/>
                <w:sz w:val="22"/>
              </w:rPr>
              <w:t> </w:t>
            </w:r>
            <w:r>
              <w:rPr>
                <w:sz w:val="22"/>
              </w:rPr>
              <w:t>On</w:t>
            </w:r>
            <w:r>
              <w:rPr>
                <w:spacing w:val="-6"/>
                <w:sz w:val="22"/>
              </w:rPr>
              <w:t> </w:t>
            </w:r>
            <w:r>
              <w:rPr>
                <w:sz w:val="22"/>
              </w:rPr>
              <w:t>all HTA devices this can be done completely.</w:t>
            </w:r>
          </w:p>
        </w:tc>
      </w:tr>
      <w:tr>
        <w:trPr>
          <w:trHeight w:val="5153" w:hRule="atLeast"/>
        </w:trPr>
        <w:tc>
          <w:tcPr>
            <w:tcW w:w="425" w:type="dxa"/>
          </w:tcPr>
          <w:p>
            <w:pPr>
              <w:pStyle w:val="TableParagraph"/>
              <w:rPr>
                <w:rFonts w:ascii="Times New Roman"/>
                <w:sz w:val="22"/>
              </w:rPr>
            </w:pPr>
          </w:p>
        </w:tc>
        <w:tc>
          <w:tcPr>
            <w:tcW w:w="2117" w:type="dxa"/>
          </w:tcPr>
          <w:p>
            <w:pPr>
              <w:pStyle w:val="TableParagraph"/>
              <w:rPr>
                <w:rFonts w:ascii="Times New Roman"/>
                <w:sz w:val="22"/>
              </w:rPr>
            </w:pPr>
          </w:p>
        </w:tc>
        <w:tc>
          <w:tcPr>
            <w:tcW w:w="6949" w:type="dxa"/>
          </w:tcPr>
          <w:p>
            <w:pPr>
              <w:pStyle w:val="TableParagraph"/>
              <w:spacing w:before="10"/>
              <w:rPr>
                <w:sz w:val="22"/>
              </w:rPr>
            </w:pPr>
          </w:p>
          <w:p>
            <w:pPr>
              <w:pStyle w:val="TableParagraph"/>
              <w:numPr>
                <w:ilvl w:val="0"/>
                <w:numId w:val="10"/>
              </w:numPr>
              <w:tabs>
                <w:tab w:pos="465" w:val="left" w:leader="none"/>
              </w:tabs>
              <w:spacing w:line="240" w:lineRule="auto" w:before="1" w:after="0"/>
              <w:ind w:left="465" w:right="0" w:hanging="358"/>
              <w:jc w:val="left"/>
              <w:rPr>
                <w:b/>
                <w:sz w:val="22"/>
              </w:rPr>
            </w:pPr>
            <w:r>
              <w:rPr>
                <w:b/>
                <w:sz w:val="22"/>
              </w:rPr>
              <w:t>To</w:t>
            </w:r>
            <w:r>
              <w:rPr>
                <w:b/>
                <w:spacing w:val="-6"/>
                <w:sz w:val="22"/>
              </w:rPr>
              <w:t> </w:t>
            </w:r>
            <w:r>
              <w:rPr>
                <w:b/>
                <w:sz w:val="22"/>
              </w:rPr>
              <w:t>protect</w:t>
            </w:r>
            <w:r>
              <w:rPr>
                <w:b/>
                <w:spacing w:val="-2"/>
                <w:sz w:val="22"/>
              </w:rPr>
              <w:t> </w:t>
            </w:r>
            <w:r>
              <w:rPr>
                <w:b/>
                <w:sz w:val="22"/>
              </w:rPr>
              <w:t>email,</w:t>
            </w:r>
            <w:r>
              <w:rPr>
                <w:b/>
                <w:spacing w:val="-4"/>
                <w:sz w:val="22"/>
              </w:rPr>
              <w:t> </w:t>
            </w:r>
            <w:r>
              <w:rPr>
                <w:b/>
                <w:sz w:val="22"/>
              </w:rPr>
              <w:t>you</w:t>
            </w:r>
            <w:r>
              <w:rPr>
                <w:b/>
                <w:spacing w:val="-3"/>
                <w:sz w:val="22"/>
              </w:rPr>
              <w:t> </w:t>
            </w:r>
            <w:r>
              <w:rPr>
                <w:b/>
                <w:spacing w:val="-2"/>
                <w:sz w:val="22"/>
                <w:u w:val="single"/>
              </w:rPr>
              <w:t>shall</w:t>
            </w:r>
            <w:r>
              <w:rPr>
                <w:b/>
                <w:spacing w:val="-2"/>
                <w:sz w:val="22"/>
              </w:rPr>
              <w:t>:</w:t>
            </w:r>
          </w:p>
          <w:p>
            <w:pPr>
              <w:pStyle w:val="TableParagraph"/>
              <w:numPr>
                <w:ilvl w:val="1"/>
                <w:numId w:val="10"/>
              </w:numPr>
              <w:tabs>
                <w:tab w:pos="1211" w:val="left" w:leader="none"/>
              </w:tabs>
              <w:spacing w:line="244" w:lineRule="auto" w:before="3" w:after="0"/>
              <w:ind w:left="1211" w:right="225" w:hanging="630"/>
              <w:jc w:val="left"/>
              <w:rPr>
                <w:sz w:val="22"/>
              </w:rPr>
            </w:pPr>
            <w:r>
              <w:rPr>
                <w:sz w:val="22"/>
              </w:rPr>
              <w:t>Support</w:t>
            </w:r>
            <w:r>
              <w:rPr>
                <w:spacing w:val="-4"/>
                <w:sz w:val="22"/>
              </w:rPr>
              <w:t> </w:t>
            </w:r>
            <w:r>
              <w:rPr>
                <w:sz w:val="22"/>
              </w:rPr>
              <w:t>Transport</w:t>
            </w:r>
            <w:r>
              <w:rPr>
                <w:spacing w:val="-7"/>
                <w:sz w:val="22"/>
              </w:rPr>
              <w:t> </w:t>
            </w:r>
            <w:r>
              <w:rPr>
                <w:sz w:val="22"/>
              </w:rPr>
              <w:t>Layer</w:t>
            </w:r>
            <w:r>
              <w:rPr>
                <w:spacing w:val="-9"/>
                <w:sz w:val="22"/>
              </w:rPr>
              <w:t> </w:t>
            </w:r>
            <w:r>
              <w:rPr>
                <w:sz w:val="22"/>
              </w:rPr>
              <w:t>Security</w:t>
            </w:r>
            <w:r>
              <w:rPr>
                <w:spacing w:val="-5"/>
                <w:sz w:val="22"/>
              </w:rPr>
              <w:t> </w:t>
            </w:r>
            <w:r>
              <w:rPr>
                <w:sz w:val="22"/>
              </w:rPr>
              <w:t>Version</w:t>
            </w:r>
            <w:r>
              <w:rPr>
                <w:spacing w:val="-6"/>
                <w:sz w:val="22"/>
              </w:rPr>
              <w:t> </w:t>
            </w:r>
            <w:r>
              <w:rPr>
                <w:sz w:val="22"/>
              </w:rPr>
              <w:t>1.2</w:t>
            </w:r>
            <w:r>
              <w:rPr>
                <w:spacing w:val="-7"/>
                <w:sz w:val="22"/>
              </w:rPr>
              <w:t> </w:t>
            </w:r>
            <w:r>
              <w:rPr>
                <w:sz w:val="22"/>
              </w:rPr>
              <w:t>(TLS</w:t>
            </w:r>
            <w:r>
              <w:rPr>
                <w:spacing w:val="-6"/>
                <w:sz w:val="22"/>
              </w:rPr>
              <w:t> </w:t>
            </w:r>
            <w:r>
              <w:rPr>
                <w:sz w:val="22"/>
              </w:rPr>
              <w:t>v1.2) for sending and receiving email securely.</w:t>
            </w:r>
          </w:p>
          <w:p>
            <w:pPr>
              <w:pStyle w:val="TableParagraph"/>
              <w:numPr>
                <w:ilvl w:val="1"/>
                <w:numId w:val="10"/>
              </w:numPr>
              <w:tabs>
                <w:tab w:pos="1211" w:val="left" w:leader="none"/>
              </w:tabs>
              <w:spacing w:line="228" w:lineRule="auto" w:before="1" w:after="0"/>
              <w:ind w:left="1211" w:right="174" w:hanging="630"/>
              <w:jc w:val="left"/>
              <w:rPr>
                <w:sz w:val="22"/>
              </w:rPr>
            </w:pPr>
            <w:r>
              <w:rPr>
                <w:sz w:val="22"/>
              </w:rPr>
              <w:t>Have Domain-based Message Authentication Reporting and</w:t>
            </w:r>
            <w:r>
              <w:rPr>
                <w:spacing w:val="-8"/>
                <w:sz w:val="22"/>
              </w:rPr>
              <w:t> </w:t>
            </w:r>
            <w:r>
              <w:rPr>
                <w:sz w:val="22"/>
              </w:rPr>
              <w:t>Conformance</w:t>
            </w:r>
            <w:r>
              <w:rPr>
                <w:spacing w:val="-10"/>
                <w:sz w:val="22"/>
              </w:rPr>
              <w:t> </w:t>
            </w:r>
            <w:r>
              <w:rPr>
                <w:sz w:val="22"/>
              </w:rPr>
              <w:t>(DMARC),</w:t>
            </w:r>
            <w:r>
              <w:rPr>
                <w:spacing w:val="-6"/>
                <w:sz w:val="22"/>
              </w:rPr>
              <w:t> </w:t>
            </w:r>
            <w:r>
              <w:rPr>
                <w:sz w:val="22"/>
              </w:rPr>
              <w:t>DomainKeys</w:t>
            </w:r>
            <w:r>
              <w:rPr>
                <w:spacing w:val="-8"/>
                <w:sz w:val="22"/>
              </w:rPr>
              <w:t> </w:t>
            </w:r>
            <w:r>
              <w:rPr>
                <w:sz w:val="22"/>
              </w:rPr>
              <w:t>Identified</w:t>
            </w:r>
            <w:r>
              <w:rPr>
                <w:spacing w:val="-8"/>
                <w:sz w:val="22"/>
              </w:rPr>
              <w:t> </w:t>
            </w:r>
            <w:r>
              <w:rPr>
                <w:sz w:val="22"/>
              </w:rPr>
              <w:t>Mail (DKIM) and Sender Policy Framework (SPF) records in place for their domains to make email spoofing difficult.</w:t>
            </w:r>
          </w:p>
          <w:p>
            <w:pPr>
              <w:pStyle w:val="TableParagraph"/>
              <w:numPr>
                <w:ilvl w:val="1"/>
                <w:numId w:val="10"/>
              </w:numPr>
              <w:tabs>
                <w:tab w:pos="1211" w:val="left" w:leader="none"/>
              </w:tabs>
              <w:spacing w:line="244" w:lineRule="auto" w:before="1" w:after="0"/>
              <w:ind w:left="1211" w:right="725" w:hanging="630"/>
              <w:jc w:val="left"/>
              <w:rPr>
                <w:sz w:val="22"/>
              </w:rPr>
            </w:pPr>
            <w:r>
              <w:rPr>
                <w:sz w:val="22"/>
              </w:rPr>
              <w:t>Implement</w:t>
            </w:r>
            <w:r>
              <w:rPr>
                <w:spacing w:val="-7"/>
                <w:sz w:val="22"/>
              </w:rPr>
              <w:t> </w:t>
            </w:r>
            <w:r>
              <w:rPr>
                <w:sz w:val="22"/>
              </w:rPr>
              <w:t>spam</w:t>
            </w:r>
            <w:r>
              <w:rPr>
                <w:spacing w:val="-7"/>
                <w:sz w:val="22"/>
              </w:rPr>
              <w:t> </w:t>
            </w:r>
            <w:r>
              <w:rPr>
                <w:sz w:val="22"/>
              </w:rPr>
              <w:t>and</w:t>
            </w:r>
            <w:r>
              <w:rPr>
                <w:spacing w:val="-8"/>
                <w:sz w:val="22"/>
              </w:rPr>
              <w:t> </w:t>
            </w:r>
            <w:r>
              <w:rPr>
                <w:sz w:val="22"/>
              </w:rPr>
              <w:t>malware</w:t>
            </w:r>
            <w:r>
              <w:rPr>
                <w:spacing w:val="-5"/>
                <w:sz w:val="22"/>
              </w:rPr>
              <w:t> </w:t>
            </w:r>
            <w:r>
              <w:rPr>
                <w:sz w:val="22"/>
              </w:rPr>
              <w:t>filtering,</w:t>
            </w:r>
            <w:r>
              <w:rPr>
                <w:spacing w:val="-7"/>
                <w:sz w:val="22"/>
              </w:rPr>
              <w:t> </w:t>
            </w:r>
            <w:r>
              <w:rPr>
                <w:sz w:val="22"/>
              </w:rPr>
              <w:t>and</w:t>
            </w:r>
            <w:r>
              <w:rPr>
                <w:spacing w:val="-8"/>
                <w:sz w:val="22"/>
              </w:rPr>
              <w:t> </w:t>
            </w:r>
            <w:r>
              <w:rPr>
                <w:sz w:val="22"/>
              </w:rPr>
              <w:t>enforce DMARC on inbound email.</w:t>
            </w:r>
          </w:p>
          <w:p>
            <w:pPr>
              <w:pStyle w:val="TableParagraph"/>
              <w:rPr>
                <w:sz w:val="24"/>
              </w:rPr>
            </w:pPr>
          </w:p>
          <w:p>
            <w:pPr>
              <w:pStyle w:val="TableParagraph"/>
              <w:spacing w:before="5"/>
              <w:rPr>
                <w:sz w:val="20"/>
              </w:rPr>
            </w:pPr>
          </w:p>
          <w:p>
            <w:pPr>
              <w:pStyle w:val="TableParagraph"/>
              <w:numPr>
                <w:ilvl w:val="0"/>
                <w:numId w:val="10"/>
              </w:numPr>
              <w:tabs>
                <w:tab w:pos="465" w:val="left" w:leader="none"/>
              </w:tabs>
              <w:spacing w:line="251" w:lineRule="exact" w:before="0" w:after="0"/>
              <w:ind w:left="465" w:right="0" w:hanging="358"/>
              <w:jc w:val="left"/>
              <w:rPr>
                <w:b/>
                <w:sz w:val="22"/>
              </w:rPr>
            </w:pPr>
            <w:r>
              <w:rPr>
                <w:b/>
                <w:sz w:val="22"/>
              </w:rPr>
              <w:t>To</w:t>
            </w:r>
            <w:r>
              <w:rPr>
                <w:b/>
                <w:spacing w:val="-7"/>
                <w:sz w:val="22"/>
              </w:rPr>
              <w:t> </w:t>
            </w:r>
            <w:r>
              <w:rPr>
                <w:b/>
                <w:sz w:val="22"/>
              </w:rPr>
              <w:t>protect</w:t>
            </w:r>
            <w:r>
              <w:rPr>
                <w:b/>
                <w:spacing w:val="-4"/>
                <w:sz w:val="22"/>
              </w:rPr>
              <w:t> </w:t>
            </w:r>
            <w:r>
              <w:rPr>
                <w:b/>
                <w:sz w:val="22"/>
              </w:rPr>
              <w:t>digital</w:t>
            </w:r>
            <w:r>
              <w:rPr>
                <w:b/>
                <w:spacing w:val="-5"/>
                <w:sz w:val="22"/>
              </w:rPr>
              <w:t> </w:t>
            </w:r>
            <w:r>
              <w:rPr>
                <w:b/>
                <w:sz w:val="22"/>
              </w:rPr>
              <w:t>services,</w:t>
            </w:r>
            <w:r>
              <w:rPr>
                <w:b/>
                <w:spacing w:val="-4"/>
                <w:sz w:val="22"/>
              </w:rPr>
              <w:t> </w:t>
            </w:r>
            <w:r>
              <w:rPr>
                <w:b/>
                <w:sz w:val="22"/>
              </w:rPr>
              <w:t>you</w:t>
            </w:r>
            <w:r>
              <w:rPr>
                <w:b/>
                <w:spacing w:val="-4"/>
                <w:sz w:val="22"/>
              </w:rPr>
              <w:t> </w:t>
            </w:r>
            <w:r>
              <w:rPr>
                <w:b/>
                <w:spacing w:val="-2"/>
                <w:sz w:val="22"/>
                <w:u w:val="single"/>
              </w:rPr>
              <w:t>shall</w:t>
            </w:r>
            <w:r>
              <w:rPr>
                <w:b/>
                <w:spacing w:val="-2"/>
                <w:sz w:val="22"/>
              </w:rPr>
              <w:t>:</w:t>
            </w:r>
          </w:p>
          <w:p>
            <w:pPr>
              <w:pStyle w:val="TableParagraph"/>
              <w:numPr>
                <w:ilvl w:val="1"/>
                <w:numId w:val="10"/>
              </w:numPr>
              <w:tabs>
                <w:tab w:pos="1211" w:val="left" w:leader="none"/>
              </w:tabs>
              <w:spacing w:line="228" w:lineRule="auto" w:before="9" w:after="0"/>
              <w:ind w:left="1211" w:right="181" w:hanging="630"/>
              <w:jc w:val="left"/>
              <w:rPr>
                <w:sz w:val="22"/>
              </w:rPr>
            </w:pPr>
            <w:r>
              <w:rPr>
                <w:sz w:val="22"/>
              </w:rPr>
              <w:t>Ensure</w:t>
            </w:r>
            <w:r>
              <w:rPr>
                <w:spacing w:val="-6"/>
                <w:sz w:val="22"/>
              </w:rPr>
              <w:t> </w:t>
            </w:r>
            <w:r>
              <w:rPr>
                <w:sz w:val="22"/>
              </w:rPr>
              <w:t>the</w:t>
            </w:r>
            <w:r>
              <w:rPr>
                <w:spacing w:val="-4"/>
                <w:sz w:val="22"/>
              </w:rPr>
              <w:t> </w:t>
            </w:r>
            <w:r>
              <w:rPr>
                <w:sz w:val="22"/>
              </w:rPr>
              <w:t>web</w:t>
            </w:r>
            <w:r>
              <w:rPr>
                <w:spacing w:val="-6"/>
                <w:sz w:val="22"/>
              </w:rPr>
              <w:t> </w:t>
            </w:r>
            <w:r>
              <w:rPr>
                <w:sz w:val="22"/>
              </w:rPr>
              <w:t>application</w:t>
            </w:r>
            <w:r>
              <w:rPr>
                <w:spacing w:val="-4"/>
                <w:sz w:val="22"/>
              </w:rPr>
              <w:t> </w:t>
            </w:r>
            <w:r>
              <w:rPr>
                <w:sz w:val="22"/>
              </w:rPr>
              <w:t>is</w:t>
            </w:r>
            <w:r>
              <w:rPr>
                <w:spacing w:val="-4"/>
                <w:sz w:val="22"/>
              </w:rPr>
              <w:t> </w:t>
            </w:r>
            <w:r>
              <w:rPr>
                <w:sz w:val="22"/>
              </w:rPr>
              <w:t>not</w:t>
            </w:r>
            <w:r>
              <w:rPr>
                <w:spacing w:val="-5"/>
                <w:sz w:val="22"/>
              </w:rPr>
              <w:t> </w:t>
            </w:r>
            <w:r>
              <w:rPr>
                <w:sz w:val="22"/>
              </w:rPr>
              <w:t>susceptible</w:t>
            </w:r>
            <w:r>
              <w:rPr>
                <w:spacing w:val="-4"/>
                <w:sz w:val="22"/>
              </w:rPr>
              <w:t> </w:t>
            </w:r>
            <w:r>
              <w:rPr>
                <w:sz w:val="22"/>
              </w:rPr>
              <w:t>to</w:t>
            </w:r>
            <w:r>
              <w:rPr>
                <w:spacing w:val="-6"/>
                <w:sz w:val="22"/>
              </w:rPr>
              <w:t> </w:t>
            </w:r>
            <w:r>
              <w:rPr>
                <w:sz w:val="22"/>
              </w:rPr>
              <w:t>common security vulnerabilities, such as described in the top ten Open Web Application Security Project (OWASP) </w:t>
            </w:r>
            <w:r>
              <w:rPr>
                <w:spacing w:val="-2"/>
                <w:sz w:val="22"/>
              </w:rPr>
              <w:t>vulnerabilities</w:t>
            </w:r>
            <w:r>
              <w:rPr>
                <w:spacing w:val="-2"/>
                <w:sz w:val="22"/>
                <w:vertAlign w:val="superscript"/>
              </w:rPr>
              <w:t>2</w:t>
            </w:r>
            <w:r>
              <w:rPr>
                <w:spacing w:val="-2"/>
                <w:sz w:val="22"/>
                <w:vertAlign w:val="baseline"/>
              </w:rPr>
              <w:t>.</w:t>
            </w:r>
          </w:p>
          <w:p>
            <w:pPr>
              <w:pStyle w:val="TableParagraph"/>
              <w:numPr>
                <w:ilvl w:val="1"/>
                <w:numId w:val="10"/>
              </w:numPr>
              <w:tabs>
                <w:tab w:pos="1211" w:val="left" w:leader="none"/>
              </w:tabs>
              <w:spacing w:line="228" w:lineRule="auto" w:before="25" w:after="0"/>
              <w:ind w:left="1211" w:right="269" w:hanging="630"/>
              <w:jc w:val="left"/>
              <w:rPr>
                <w:sz w:val="22"/>
              </w:rPr>
            </w:pPr>
            <w:r>
              <w:rPr>
                <w:sz w:val="22"/>
              </w:rPr>
              <w:t>Ensure</w:t>
            </w:r>
            <w:r>
              <w:rPr>
                <w:spacing w:val="-1"/>
                <w:sz w:val="22"/>
              </w:rPr>
              <w:t> </w:t>
            </w:r>
            <w:r>
              <w:rPr>
                <w:sz w:val="22"/>
              </w:rPr>
              <w:t>the underlying infrastructure is</w:t>
            </w:r>
            <w:r>
              <w:rPr>
                <w:spacing w:val="-1"/>
                <w:sz w:val="22"/>
              </w:rPr>
              <w:t> </w:t>
            </w:r>
            <w:r>
              <w:rPr>
                <w:sz w:val="22"/>
              </w:rPr>
              <w:t>secure, including verifying that the hosting environment is maintained securely</w:t>
            </w:r>
            <w:r>
              <w:rPr>
                <w:spacing w:val="-5"/>
                <w:sz w:val="22"/>
              </w:rPr>
              <w:t> </w:t>
            </w:r>
            <w:r>
              <w:rPr>
                <w:sz w:val="22"/>
              </w:rPr>
              <w:t>and</w:t>
            </w:r>
            <w:r>
              <w:rPr>
                <w:spacing w:val="-7"/>
                <w:sz w:val="22"/>
              </w:rPr>
              <w:t> </w:t>
            </w:r>
            <w:r>
              <w:rPr>
                <w:sz w:val="22"/>
              </w:rPr>
              <w:t>that</w:t>
            </w:r>
            <w:r>
              <w:rPr>
                <w:spacing w:val="-6"/>
                <w:sz w:val="22"/>
              </w:rPr>
              <w:t> </w:t>
            </w:r>
            <w:r>
              <w:rPr>
                <w:sz w:val="22"/>
              </w:rPr>
              <w:t>you</w:t>
            </w:r>
            <w:r>
              <w:rPr>
                <w:spacing w:val="-5"/>
                <w:sz w:val="22"/>
              </w:rPr>
              <w:t> </w:t>
            </w:r>
            <w:r>
              <w:rPr>
                <w:sz w:val="22"/>
              </w:rPr>
              <w:t>have</w:t>
            </w:r>
            <w:r>
              <w:rPr>
                <w:spacing w:val="-5"/>
                <w:sz w:val="22"/>
              </w:rPr>
              <w:t> </w:t>
            </w:r>
            <w:r>
              <w:rPr>
                <w:sz w:val="22"/>
              </w:rPr>
              <w:t>appropriately</w:t>
            </w:r>
            <w:r>
              <w:rPr>
                <w:spacing w:val="-5"/>
                <w:sz w:val="22"/>
              </w:rPr>
              <w:t> </w:t>
            </w:r>
            <w:r>
              <w:rPr>
                <w:sz w:val="22"/>
              </w:rPr>
              <w:t>exercised</w:t>
            </w:r>
            <w:r>
              <w:rPr>
                <w:spacing w:val="-5"/>
                <w:sz w:val="22"/>
              </w:rPr>
              <w:t> </w:t>
            </w:r>
            <w:r>
              <w:rPr>
                <w:sz w:val="22"/>
              </w:rPr>
              <w:t>your</w:t>
            </w:r>
          </w:p>
        </w:tc>
        <w:tc>
          <w:tcPr>
            <w:tcW w:w="5233" w:type="dxa"/>
          </w:tcPr>
          <w:p>
            <w:pPr>
              <w:pStyle w:val="TableParagraph"/>
              <w:rPr>
                <w:sz w:val="24"/>
              </w:rPr>
            </w:pPr>
          </w:p>
          <w:p>
            <w:pPr>
              <w:pStyle w:val="TableParagraph"/>
              <w:spacing w:before="3"/>
              <w:rPr>
                <w:sz w:val="21"/>
              </w:rPr>
            </w:pPr>
          </w:p>
          <w:p>
            <w:pPr>
              <w:pStyle w:val="TableParagraph"/>
              <w:ind w:left="104"/>
              <w:rPr>
                <w:sz w:val="22"/>
              </w:rPr>
            </w:pPr>
            <w:r>
              <w:rPr>
                <w:sz w:val="22"/>
              </w:rPr>
              <w:t>The</w:t>
            </w:r>
            <w:r>
              <w:rPr>
                <w:spacing w:val="-4"/>
                <w:sz w:val="22"/>
              </w:rPr>
              <w:t> </w:t>
            </w:r>
            <w:r>
              <w:rPr>
                <w:sz w:val="22"/>
              </w:rPr>
              <w:t>HTA</w:t>
            </w:r>
            <w:r>
              <w:rPr>
                <w:spacing w:val="-4"/>
                <w:sz w:val="22"/>
              </w:rPr>
              <w:t> </w:t>
            </w:r>
            <w:r>
              <w:rPr>
                <w:sz w:val="22"/>
              </w:rPr>
              <w:t>complies</w:t>
            </w:r>
            <w:r>
              <w:rPr>
                <w:spacing w:val="-4"/>
                <w:sz w:val="22"/>
              </w:rPr>
              <w:t> </w:t>
            </w:r>
            <w:r>
              <w:rPr>
                <w:sz w:val="22"/>
              </w:rPr>
              <w:t>with</w:t>
            </w:r>
            <w:r>
              <w:rPr>
                <w:spacing w:val="-5"/>
                <w:sz w:val="22"/>
              </w:rPr>
              <w:t> </w:t>
            </w:r>
            <w:r>
              <w:rPr>
                <w:spacing w:val="-4"/>
                <w:sz w:val="22"/>
              </w:rPr>
              <w:t>this</w:t>
            </w:r>
          </w:p>
          <w:p>
            <w:pPr>
              <w:pStyle w:val="TableParagraph"/>
              <w:rPr>
                <w:sz w:val="24"/>
              </w:rPr>
            </w:pPr>
          </w:p>
          <w:p>
            <w:pPr>
              <w:pStyle w:val="TableParagraph"/>
              <w:rPr>
                <w:sz w:val="24"/>
              </w:rPr>
            </w:pPr>
          </w:p>
          <w:p>
            <w:pPr>
              <w:pStyle w:val="TableParagraph"/>
              <w:rPr>
                <w:sz w:val="24"/>
              </w:rPr>
            </w:pPr>
          </w:p>
          <w:p>
            <w:pPr>
              <w:pStyle w:val="TableParagraph"/>
              <w:spacing w:line="244" w:lineRule="auto" w:before="206"/>
              <w:ind w:left="104"/>
              <w:rPr>
                <w:sz w:val="22"/>
              </w:rPr>
            </w:pPr>
            <w:r>
              <w:rPr>
                <w:sz w:val="22"/>
              </w:rPr>
              <w:t>Monitor</w:t>
            </w:r>
            <w:r>
              <w:rPr>
                <w:spacing w:val="-6"/>
                <w:sz w:val="22"/>
              </w:rPr>
              <w:t> </w:t>
            </w:r>
            <w:r>
              <w:rPr>
                <w:sz w:val="22"/>
              </w:rPr>
              <w:t>mode</w:t>
            </w:r>
            <w:r>
              <w:rPr>
                <w:spacing w:val="-3"/>
                <w:sz w:val="22"/>
              </w:rPr>
              <w:t> </w:t>
            </w:r>
            <w:r>
              <w:rPr>
                <w:sz w:val="22"/>
              </w:rPr>
              <w:t>–</w:t>
            </w:r>
            <w:r>
              <w:rPr>
                <w:spacing w:val="-6"/>
                <w:sz w:val="22"/>
              </w:rPr>
              <w:t> </w:t>
            </w:r>
            <w:r>
              <w:rPr>
                <w:sz w:val="22"/>
              </w:rPr>
              <w:t>reduces</w:t>
            </w:r>
            <w:r>
              <w:rPr>
                <w:spacing w:val="-8"/>
                <w:sz w:val="22"/>
              </w:rPr>
              <w:t> </w:t>
            </w:r>
            <w:r>
              <w:rPr>
                <w:sz w:val="22"/>
              </w:rPr>
              <w:t>the</w:t>
            </w:r>
            <w:r>
              <w:rPr>
                <w:spacing w:val="-5"/>
                <w:sz w:val="22"/>
              </w:rPr>
              <w:t> </w:t>
            </w:r>
            <w:r>
              <w:rPr>
                <w:sz w:val="22"/>
              </w:rPr>
              <w:t>likelihood</w:t>
            </w:r>
            <w:r>
              <w:rPr>
                <w:spacing w:val="-5"/>
                <w:sz w:val="22"/>
              </w:rPr>
              <w:t> </w:t>
            </w:r>
            <w:r>
              <w:rPr>
                <w:sz w:val="22"/>
              </w:rPr>
              <w:t>of</w:t>
            </w:r>
            <w:r>
              <w:rPr>
                <w:spacing w:val="-3"/>
                <w:sz w:val="22"/>
              </w:rPr>
              <w:t> </w:t>
            </w:r>
            <w:r>
              <w:rPr>
                <w:sz w:val="22"/>
              </w:rPr>
              <w:t>our</w:t>
            </w:r>
            <w:r>
              <w:rPr>
                <w:spacing w:val="-6"/>
                <w:sz w:val="22"/>
              </w:rPr>
              <w:t> </w:t>
            </w:r>
            <w:r>
              <w:rPr>
                <w:sz w:val="22"/>
              </w:rPr>
              <w:t>email domain being spoofed</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64"/>
              <w:ind w:left="104"/>
              <w:rPr>
                <w:sz w:val="22"/>
              </w:rPr>
            </w:pPr>
            <w:r>
              <w:rPr>
                <w:sz w:val="22"/>
              </w:rPr>
              <w:t>The</w:t>
            </w:r>
            <w:r>
              <w:rPr>
                <w:spacing w:val="-4"/>
                <w:sz w:val="22"/>
              </w:rPr>
              <w:t> </w:t>
            </w:r>
            <w:r>
              <w:rPr>
                <w:sz w:val="22"/>
              </w:rPr>
              <w:t>HTA</w:t>
            </w:r>
            <w:r>
              <w:rPr>
                <w:spacing w:val="-4"/>
                <w:sz w:val="22"/>
              </w:rPr>
              <w:t> </w:t>
            </w:r>
            <w:r>
              <w:rPr>
                <w:sz w:val="22"/>
              </w:rPr>
              <w:t>complies</w:t>
            </w:r>
            <w:r>
              <w:rPr>
                <w:spacing w:val="-4"/>
                <w:sz w:val="22"/>
              </w:rPr>
              <w:t> </w:t>
            </w:r>
            <w:r>
              <w:rPr>
                <w:sz w:val="22"/>
              </w:rPr>
              <w:t>with</w:t>
            </w:r>
            <w:r>
              <w:rPr>
                <w:spacing w:val="-5"/>
                <w:sz w:val="22"/>
              </w:rPr>
              <w:t> </w:t>
            </w:r>
            <w:r>
              <w:rPr>
                <w:spacing w:val="-2"/>
                <w:sz w:val="22"/>
              </w:rPr>
              <w:t>this.</w:t>
            </w:r>
          </w:p>
          <w:p>
            <w:pPr>
              <w:pStyle w:val="TableParagraph"/>
              <w:spacing w:line="244" w:lineRule="auto" w:before="3"/>
              <w:ind w:left="104" w:right="140"/>
              <w:rPr>
                <w:sz w:val="22"/>
              </w:rPr>
            </w:pPr>
            <w:r>
              <w:rPr>
                <w:sz w:val="22"/>
              </w:rPr>
              <w:t>Scan</w:t>
            </w:r>
            <w:r>
              <w:rPr>
                <w:spacing w:val="-6"/>
                <w:sz w:val="22"/>
              </w:rPr>
              <w:t> </w:t>
            </w:r>
            <w:r>
              <w:rPr>
                <w:sz w:val="22"/>
              </w:rPr>
              <w:t>for</w:t>
            </w:r>
            <w:r>
              <w:rPr>
                <w:spacing w:val="-7"/>
                <w:sz w:val="22"/>
              </w:rPr>
              <w:t> </w:t>
            </w:r>
            <w:r>
              <w:rPr>
                <w:sz w:val="22"/>
              </w:rPr>
              <w:t>Open</w:t>
            </w:r>
            <w:r>
              <w:rPr>
                <w:spacing w:val="-8"/>
                <w:sz w:val="22"/>
              </w:rPr>
              <w:t> </w:t>
            </w:r>
            <w:r>
              <w:rPr>
                <w:sz w:val="22"/>
              </w:rPr>
              <w:t>Web</w:t>
            </w:r>
            <w:r>
              <w:rPr>
                <w:spacing w:val="-6"/>
                <w:sz w:val="22"/>
              </w:rPr>
              <w:t> </w:t>
            </w:r>
            <w:r>
              <w:rPr>
                <w:sz w:val="22"/>
              </w:rPr>
              <w:t>Application</w:t>
            </w:r>
            <w:r>
              <w:rPr>
                <w:spacing w:val="-6"/>
                <w:sz w:val="22"/>
              </w:rPr>
              <w:t> </w:t>
            </w:r>
            <w:r>
              <w:rPr>
                <w:sz w:val="22"/>
              </w:rPr>
              <w:t>Security</w:t>
            </w:r>
            <w:r>
              <w:rPr>
                <w:spacing w:val="-7"/>
                <w:sz w:val="22"/>
              </w:rPr>
              <w:t> </w:t>
            </w:r>
            <w:r>
              <w:rPr>
                <w:sz w:val="22"/>
              </w:rPr>
              <w:t>Project and Drupal annually</w:t>
            </w:r>
          </w:p>
        </w:tc>
      </w:tr>
    </w:tbl>
    <w:p>
      <w:pPr>
        <w:pStyle w:val="BodyText"/>
        <w:rPr>
          <w:sz w:val="20"/>
        </w:rPr>
      </w:pPr>
    </w:p>
    <w:p>
      <w:pPr>
        <w:pStyle w:val="BodyText"/>
        <w:spacing w:before="9"/>
        <w:rPr>
          <w:sz w:val="11"/>
        </w:rPr>
      </w:pPr>
      <w:r>
        <w:rPr/>
        <mc:AlternateContent>
          <mc:Choice Requires="wps">
            <w:drawing>
              <wp:anchor distT="0" distB="0" distL="0" distR="0" allowOverlap="1" layoutInCell="1" locked="0" behindDoc="1" simplePos="0" relativeHeight="487589376">
                <wp:simplePos x="0" y="0"/>
                <wp:positionH relativeFrom="page">
                  <wp:posOffset>1080820</wp:posOffset>
                </wp:positionH>
                <wp:positionV relativeFrom="paragraph">
                  <wp:posOffset>101307</wp:posOffset>
                </wp:positionV>
                <wp:extent cx="1828800" cy="762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7.976996pt;width:144pt;height:.599980pt;mso-position-horizontal-relative:page;mso-position-vertical-relative:paragraph;z-index:-15727104;mso-wrap-distance-left:0;mso-wrap-distance-right:0" id="docshape4" filled="true" fillcolor="#000000" stroked="false">
                <v:fill type="solid"/>
                <w10:wrap type="topAndBottom"/>
              </v:rect>
            </w:pict>
          </mc:Fallback>
        </mc:AlternateContent>
      </w:r>
    </w:p>
    <w:p>
      <w:pPr>
        <w:spacing w:before="101"/>
        <w:ind w:left="102" w:right="0" w:firstLine="0"/>
        <w:jc w:val="left"/>
        <w:rPr>
          <w:sz w:val="22"/>
        </w:rPr>
      </w:pPr>
      <w:r>
        <w:rPr>
          <w:position w:val="6"/>
          <w:sz w:val="13"/>
        </w:rPr>
        <w:t>2</w:t>
      </w:r>
      <w:r>
        <w:rPr>
          <w:spacing w:val="17"/>
          <w:position w:val="6"/>
          <w:sz w:val="13"/>
        </w:rPr>
        <w:t> </w:t>
      </w:r>
      <w:r>
        <w:rPr>
          <w:color w:val="0000FF"/>
          <w:spacing w:val="-2"/>
          <w:sz w:val="22"/>
          <w:u w:val="single" w:color="0000FF"/>
        </w:rPr>
        <w:t>https://www.owasp.org/index.php/Category:OWASP_Top_Ten_Project</w:t>
      </w:r>
    </w:p>
    <w:p>
      <w:pPr>
        <w:spacing w:after="0"/>
        <w:jc w:val="left"/>
        <w:rPr>
          <w:sz w:val="22"/>
        </w:rPr>
        <w:sectPr>
          <w:headerReference w:type="default" r:id="rId13"/>
          <w:pgSz w:w="16850" w:h="11910" w:orient="landscape"/>
          <w:pgMar w:header="0" w:footer="0" w:top="1340" w:bottom="280" w:left="1600" w:right="280"/>
        </w:sectPr>
      </w:pPr>
    </w:p>
    <w:p>
      <w:pPr>
        <w:pStyle w:val="BodyText"/>
        <w:rPr>
          <w:sz w:val="20"/>
        </w:rPr>
      </w:pPr>
    </w:p>
    <w:p>
      <w:pPr>
        <w:pStyle w:val="BodyText"/>
        <w:spacing w:before="10"/>
        <w:rPr>
          <w:sz w:val="1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2117"/>
        <w:gridCol w:w="6949"/>
        <w:gridCol w:w="5233"/>
      </w:tblGrid>
      <w:tr>
        <w:trPr>
          <w:trHeight w:val="5004" w:hRule="atLeast"/>
        </w:trPr>
        <w:tc>
          <w:tcPr>
            <w:tcW w:w="425" w:type="dxa"/>
          </w:tcPr>
          <w:p>
            <w:pPr>
              <w:pStyle w:val="TableParagraph"/>
              <w:rPr>
                <w:rFonts w:ascii="Times New Roman"/>
                <w:sz w:val="22"/>
              </w:rPr>
            </w:pPr>
          </w:p>
        </w:tc>
        <w:tc>
          <w:tcPr>
            <w:tcW w:w="2117" w:type="dxa"/>
          </w:tcPr>
          <w:p>
            <w:pPr>
              <w:pStyle w:val="TableParagraph"/>
              <w:rPr>
                <w:rFonts w:ascii="Times New Roman"/>
                <w:sz w:val="22"/>
              </w:rPr>
            </w:pPr>
          </w:p>
        </w:tc>
        <w:tc>
          <w:tcPr>
            <w:tcW w:w="6949" w:type="dxa"/>
          </w:tcPr>
          <w:p>
            <w:pPr>
              <w:pStyle w:val="TableParagraph"/>
              <w:spacing w:line="228" w:lineRule="auto" w:before="7"/>
              <w:ind w:left="1211"/>
              <w:rPr>
                <w:sz w:val="22"/>
              </w:rPr>
            </w:pPr>
            <w:r>
              <w:rPr>
                <w:sz w:val="22"/>
              </w:rPr>
              <w:t>responsibilities</w:t>
            </w:r>
            <w:r>
              <w:rPr>
                <w:spacing w:val="-8"/>
                <w:sz w:val="22"/>
              </w:rPr>
              <w:t> </w:t>
            </w:r>
            <w:r>
              <w:rPr>
                <w:sz w:val="22"/>
              </w:rPr>
              <w:t>for</w:t>
            </w:r>
            <w:r>
              <w:rPr>
                <w:spacing w:val="-9"/>
                <w:sz w:val="22"/>
              </w:rPr>
              <w:t> </w:t>
            </w:r>
            <w:r>
              <w:rPr>
                <w:sz w:val="22"/>
              </w:rPr>
              <w:t>securely</w:t>
            </w:r>
            <w:r>
              <w:rPr>
                <w:spacing w:val="-7"/>
                <w:sz w:val="22"/>
              </w:rPr>
              <w:t> </w:t>
            </w:r>
            <w:r>
              <w:rPr>
                <w:sz w:val="22"/>
              </w:rPr>
              <w:t>configuring</w:t>
            </w:r>
            <w:r>
              <w:rPr>
                <w:spacing w:val="-10"/>
                <w:sz w:val="22"/>
              </w:rPr>
              <w:t> </w:t>
            </w:r>
            <w:r>
              <w:rPr>
                <w:sz w:val="22"/>
              </w:rPr>
              <w:t>the</w:t>
            </w:r>
            <w:r>
              <w:rPr>
                <w:spacing w:val="-8"/>
                <w:sz w:val="22"/>
              </w:rPr>
              <w:t> </w:t>
            </w:r>
            <w:r>
              <w:rPr>
                <w:sz w:val="22"/>
              </w:rPr>
              <w:t>infrastructure and platform.</w:t>
            </w:r>
          </w:p>
          <w:p>
            <w:pPr>
              <w:pStyle w:val="TableParagraph"/>
              <w:numPr>
                <w:ilvl w:val="0"/>
                <w:numId w:val="11"/>
              </w:numPr>
              <w:tabs>
                <w:tab w:pos="1211" w:val="left" w:leader="none"/>
              </w:tabs>
              <w:spacing w:line="249" w:lineRule="exact" w:before="0" w:after="0"/>
              <w:ind w:left="1211" w:right="0" w:hanging="629"/>
              <w:jc w:val="left"/>
              <w:rPr>
                <w:sz w:val="22"/>
              </w:rPr>
            </w:pPr>
            <w:r>
              <w:rPr>
                <w:sz w:val="22"/>
              </w:rPr>
              <w:t>Protect</w:t>
            </w:r>
            <w:r>
              <w:rPr>
                <w:spacing w:val="-4"/>
                <w:sz w:val="22"/>
              </w:rPr>
              <w:t> </w:t>
            </w:r>
            <w:r>
              <w:rPr>
                <w:sz w:val="22"/>
              </w:rPr>
              <w:t>data</w:t>
            </w:r>
            <w:r>
              <w:rPr>
                <w:spacing w:val="-6"/>
                <w:sz w:val="22"/>
              </w:rPr>
              <w:t> </w:t>
            </w:r>
            <w:r>
              <w:rPr>
                <w:sz w:val="22"/>
              </w:rPr>
              <w:t>in</w:t>
            </w:r>
            <w:r>
              <w:rPr>
                <w:spacing w:val="-8"/>
                <w:sz w:val="22"/>
              </w:rPr>
              <w:t> </w:t>
            </w:r>
            <w:r>
              <w:rPr>
                <w:sz w:val="22"/>
              </w:rPr>
              <w:t>transit</w:t>
            </w:r>
            <w:r>
              <w:rPr>
                <w:spacing w:val="-4"/>
                <w:sz w:val="22"/>
              </w:rPr>
              <w:t> </w:t>
            </w:r>
            <w:r>
              <w:rPr>
                <w:sz w:val="22"/>
              </w:rPr>
              <w:t>using</w:t>
            </w:r>
            <w:r>
              <w:rPr>
                <w:spacing w:val="-5"/>
                <w:sz w:val="22"/>
              </w:rPr>
              <w:t> </w:t>
            </w:r>
            <w:r>
              <w:rPr>
                <w:sz w:val="22"/>
              </w:rPr>
              <w:t>well-configured</w:t>
            </w:r>
            <w:r>
              <w:rPr>
                <w:spacing w:val="-8"/>
                <w:sz w:val="22"/>
              </w:rPr>
              <w:t> </w:t>
            </w:r>
            <w:r>
              <w:rPr>
                <w:sz w:val="22"/>
              </w:rPr>
              <w:t>TLS</w:t>
            </w:r>
            <w:r>
              <w:rPr>
                <w:spacing w:val="-5"/>
                <w:sz w:val="22"/>
              </w:rPr>
              <w:t> </w:t>
            </w:r>
            <w:r>
              <w:rPr>
                <w:spacing w:val="-2"/>
                <w:sz w:val="22"/>
              </w:rPr>
              <w:t>v1.2.</w:t>
            </w:r>
          </w:p>
          <w:p>
            <w:pPr>
              <w:pStyle w:val="TableParagraph"/>
              <w:numPr>
                <w:ilvl w:val="0"/>
                <w:numId w:val="11"/>
              </w:numPr>
              <w:tabs>
                <w:tab w:pos="1211" w:val="left" w:leader="none"/>
              </w:tabs>
              <w:spacing w:line="228" w:lineRule="auto" w:before="8" w:after="0"/>
              <w:ind w:left="1211" w:right="307" w:hanging="630"/>
              <w:jc w:val="left"/>
              <w:rPr>
                <w:sz w:val="22"/>
              </w:rPr>
            </w:pPr>
            <w:r>
              <w:rPr>
                <w:sz w:val="22"/>
              </w:rPr>
              <w:t>Regularly test for the presence of known vulnerabilities and</w:t>
            </w:r>
            <w:r>
              <w:rPr>
                <w:spacing w:val="-5"/>
                <w:sz w:val="22"/>
              </w:rPr>
              <w:t> </w:t>
            </w:r>
            <w:r>
              <w:rPr>
                <w:sz w:val="22"/>
              </w:rPr>
              <w:t>common</w:t>
            </w:r>
            <w:r>
              <w:rPr>
                <w:spacing w:val="-7"/>
                <w:sz w:val="22"/>
              </w:rPr>
              <w:t> </w:t>
            </w:r>
            <w:r>
              <w:rPr>
                <w:sz w:val="22"/>
              </w:rPr>
              <w:t>configuration</w:t>
            </w:r>
            <w:r>
              <w:rPr>
                <w:spacing w:val="-5"/>
                <w:sz w:val="22"/>
              </w:rPr>
              <w:t> </w:t>
            </w:r>
            <w:r>
              <w:rPr>
                <w:sz w:val="22"/>
              </w:rPr>
              <w:t>errors.</w:t>
            </w:r>
            <w:r>
              <w:rPr>
                <w:spacing w:val="-3"/>
                <w:sz w:val="22"/>
              </w:rPr>
              <w:t> </w:t>
            </w:r>
            <w:r>
              <w:rPr>
                <w:sz w:val="22"/>
              </w:rPr>
              <w:t>You</w:t>
            </w:r>
            <w:r>
              <w:rPr>
                <w:spacing w:val="-6"/>
                <w:sz w:val="22"/>
              </w:rPr>
              <w:t> </w:t>
            </w:r>
            <w:r>
              <w:rPr>
                <w:b/>
                <w:sz w:val="22"/>
              </w:rPr>
              <w:t>shall</w:t>
            </w:r>
            <w:r>
              <w:rPr>
                <w:b/>
                <w:spacing w:val="-6"/>
                <w:sz w:val="22"/>
              </w:rPr>
              <w:t> </w:t>
            </w:r>
            <w:r>
              <w:rPr>
                <w:sz w:val="22"/>
              </w:rPr>
              <w:t>register</w:t>
            </w:r>
            <w:r>
              <w:rPr>
                <w:spacing w:val="-6"/>
                <w:sz w:val="22"/>
              </w:rPr>
              <w:t> </w:t>
            </w:r>
            <w:r>
              <w:rPr>
                <w:sz w:val="22"/>
              </w:rPr>
              <w:t>for and use the NCSC's Web Check service.</w:t>
            </w:r>
          </w:p>
        </w:tc>
        <w:tc>
          <w:tcPr>
            <w:tcW w:w="5233" w:type="dxa"/>
          </w:tcPr>
          <w:p>
            <w:pPr>
              <w:pStyle w:val="TableParagraph"/>
              <w:rPr>
                <w:sz w:val="24"/>
              </w:rPr>
            </w:pPr>
          </w:p>
          <w:p>
            <w:pPr>
              <w:pStyle w:val="TableParagraph"/>
              <w:rPr>
                <w:sz w:val="24"/>
              </w:rPr>
            </w:pPr>
          </w:p>
          <w:p>
            <w:pPr>
              <w:pStyle w:val="TableParagraph"/>
              <w:rPr>
                <w:sz w:val="24"/>
              </w:rPr>
            </w:pPr>
          </w:p>
          <w:p>
            <w:pPr>
              <w:pStyle w:val="TableParagraph"/>
              <w:spacing w:line="244" w:lineRule="auto" w:before="206"/>
              <w:ind w:left="104" w:right="140"/>
              <w:rPr>
                <w:sz w:val="22"/>
              </w:rPr>
            </w:pPr>
            <w:r>
              <w:rPr>
                <w:sz w:val="22"/>
              </w:rPr>
              <w:t>We subscribe to NCSC and mailcheck – service ensure</w:t>
            </w:r>
            <w:r>
              <w:rPr>
                <w:spacing w:val="-4"/>
                <w:sz w:val="22"/>
              </w:rPr>
              <w:t> </w:t>
            </w:r>
            <w:r>
              <w:rPr>
                <w:sz w:val="22"/>
              </w:rPr>
              <w:t>our</w:t>
            </w:r>
            <w:r>
              <w:rPr>
                <w:spacing w:val="-4"/>
                <w:sz w:val="22"/>
              </w:rPr>
              <w:t> </w:t>
            </w:r>
            <w:r>
              <w:rPr>
                <w:sz w:val="22"/>
              </w:rPr>
              <w:t>systems</w:t>
            </w:r>
            <w:r>
              <w:rPr>
                <w:spacing w:val="-7"/>
                <w:sz w:val="22"/>
              </w:rPr>
              <w:t> </w:t>
            </w:r>
            <w:r>
              <w:rPr>
                <w:sz w:val="22"/>
              </w:rPr>
              <w:t>are</w:t>
            </w:r>
            <w:r>
              <w:rPr>
                <w:spacing w:val="-9"/>
                <w:sz w:val="22"/>
              </w:rPr>
              <w:t> </w:t>
            </w:r>
            <w:r>
              <w:rPr>
                <w:sz w:val="22"/>
              </w:rPr>
              <w:t>checked</w:t>
            </w:r>
            <w:r>
              <w:rPr>
                <w:spacing w:val="-7"/>
                <w:sz w:val="22"/>
              </w:rPr>
              <w:t> </w:t>
            </w:r>
            <w:r>
              <w:rPr>
                <w:sz w:val="22"/>
              </w:rPr>
              <w:t>multiple</w:t>
            </w:r>
            <w:r>
              <w:rPr>
                <w:spacing w:val="-5"/>
                <w:sz w:val="22"/>
              </w:rPr>
              <w:t> </w:t>
            </w:r>
            <w:r>
              <w:rPr>
                <w:sz w:val="22"/>
              </w:rPr>
              <w:t>times</w:t>
            </w:r>
            <w:r>
              <w:rPr>
                <w:spacing w:val="-5"/>
                <w:sz w:val="22"/>
              </w:rPr>
              <w:t> </w:t>
            </w:r>
            <w:r>
              <w:rPr>
                <w:sz w:val="22"/>
              </w:rPr>
              <w:t>a </w:t>
            </w:r>
            <w:r>
              <w:rPr>
                <w:spacing w:val="-4"/>
                <w:sz w:val="22"/>
              </w:rPr>
              <w:t>day.</w:t>
            </w:r>
          </w:p>
        </w:tc>
      </w:tr>
      <w:tr>
        <w:trPr>
          <w:trHeight w:val="3861" w:hRule="atLeast"/>
        </w:trPr>
        <w:tc>
          <w:tcPr>
            <w:tcW w:w="425" w:type="dxa"/>
          </w:tcPr>
          <w:p>
            <w:pPr>
              <w:pStyle w:val="TableParagraph"/>
              <w:rPr>
                <w:sz w:val="24"/>
              </w:rPr>
            </w:pPr>
          </w:p>
          <w:p>
            <w:pPr>
              <w:pStyle w:val="TableParagraph"/>
              <w:spacing w:before="172"/>
              <w:ind w:left="107"/>
              <w:rPr>
                <w:b/>
                <w:sz w:val="22"/>
              </w:rPr>
            </w:pPr>
            <w:r>
              <w:rPr>
                <w:b/>
                <w:w w:val="100"/>
                <w:sz w:val="22"/>
              </w:rPr>
              <w:t>7</w:t>
            </w:r>
          </w:p>
        </w:tc>
        <w:tc>
          <w:tcPr>
            <w:tcW w:w="2117" w:type="dxa"/>
          </w:tcPr>
          <w:p>
            <w:pPr>
              <w:pStyle w:val="TableParagraph"/>
              <w:rPr>
                <w:sz w:val="24"/>
              </w:rPr>
            </w:pPr>
          </w:p>
          <w:p>
            <w:pPr>
              <w:pStyle w:val="TableParagraph"/>
              <w:spacing w:line="242" w:lineRule="auto" w:before="177"/>
              <w:ind w:left="107" w:right="221"/>
              <w:jc w:val="both"/>
              <w:rPr>
                <w:b/>
                <w:i/>
                <w:sz w:val="22"/>
              </w:rPr>
            </w:pPr>
            <w:r>
              <w:rPr>
                <w:b/>
                <w:i/>
                <w:sz w:val="22"/>
              </w:rPr>
              <w:t>Highly</w:t>
            </w:r>
            <w:r>
              <w:rPr>
                <w:b/>
                <w:i/>
                <w:spacing w:val="-16"/>
                <w:sz w:val="22"/>
              </w:rPr>
              <w:t> </w:t>
            </w:r>
            <w:r>
              <w:rPr>
                <w:b/>
                <w:i/>
                <w:sz w:val="22"/>
              </w:rPr>
              <w:t>privileged</w:t>
            </w:r>
            <w:r>
              <w:rPr>
                <w:b/>
                <w:i/>
                <w:sz w:val="22"/>
              </w:rPr>
              <w:t> accounts</w:t>
            </w:r>
            <w:r>
              <w:rPr>
                <w:b/>
                <w:i/>
                <w:spacing w:val="-10"/>
                <w:sz w:val="22"/>
              </w:rPr>
              <w:t> </w:t>
            </w:r>
            <w:r>
              <w:rPr>
                <w:b/>
                <w:i/>
                <w:sz w:val="22"/>
              </w:rPr>
              <w:t>should </w:t>
            </w:r>
            <w:r>
              <w:rPr>
                <w:b/>
                <w:i/>
                <w:spacing w:val="-4"/>
                <w:sz w:val="22"/>
              </w:rPr>
              <w:t>not</w:t>
            </w:r>
          </w:p>
          <w:p>
            <w:pPr>
              <w:pStyle w:val="TableParagraph"/>
              <w:spacing w:line="244" w:lineRule="auto" w:before="2"/>
              <w:ind w:left="107" w:right="161"/>
              <w:rPr>
                <w:b/>
                <w:i/>
                <w:sz w:val="22"/>
              </w:rPr>
            </w:pPr>
            <w:r>
              <w:rPr>
                <w:b/>
                <w:i/>
                <w:sz w:val="22"/>
              </w:rPr>
              <w:t>be</w:t>
            </w:r>
            <w:r>
              <w:rPr>
                <w:b/>
                <w:i/>
                <w:spacing w:val="-16"/>
                <w:sz w:val="22"/>
              </w:rPr>
              <w:t> </w:t>
            </w:r>
            <w:r>
              <w:rPr>
                <w:b/>
                <w:i/>
                <w:sz w:val="22"/>
              </w:rPr>
              <w:t>vulnerable</w:t>
            </w:r>
            <w:r>
              <w:rPr>
                <w:b/>
                <w:i/>
                <w:spacing w:val="-15"/>
                <w:sz w:val="22"/>
              </w:rPr>
              <w:t> </w:t>
            </w:r>
            <w:r>
              <w:rPr>
                <w:b/>
                <w:i/>
                <w:sz w:val="22"/>
              </w:rPr>
              <w:t>to</w:t>
            </w:r>
            <w:r>
              <w:rPr>
                <w:b/>
                <w:i/>
                <w:sz w:val="22"/>
              </w:rPr>
              <w:t> </w:t>
            </w:r>
            <w:r>
              <w:rPr>
                <w:b/>
                <w:i/>
                <w:spacing w:val="-2"/>
                <w:sz w:val="22"/>
              </w:rPr>
              <w:t>common cyberattacks.</w:t>
            </w:r>
          </w:p>
        </w:tc>
        <w:tc>
          <w:tcPr>
            <w:tcW w:w="6949" w:type="dxa"/>
          </w:tcPr>
          <w:p>
            <w:pPr>
              <w:pStyle w:val="TableParagraph"/>
              <w:rPr>
                <w:sz w:val="24"/>
              </w:rPr>
            </w:pPr>
          </w:p>
          <w:p>
            <w:pPr>
              <w:pStyle w:val="TableParagraph"/>
              <w:numPr>
                <w:ilvl w:val="0"/>
                <w:numId w:val="12"/>
              </w:numPr>
              <w:tabs>
                <w:tab w:pos="825" w:val="left" w:leader="none"/>
                <w:tab w:pos="827" w:val="left" w:leader="none"/>
              </w:tabs>
              <w:spacing w:line="242" w:lineRule="auto" w:before="148" w:after="0"/>
              <w:ind w:left="827" w:right="102" w:hanging="361"/>
              <w:jc w:val="left"/>
              <w:rPr>
                <w:sz w:val="22"/>
              </w:rPr>
            </w:pPr>
            <w:r>
              <w:rPr>
                <w:sz w:val="22"/>
              </w:rPr>
              <w:t>Users with wide ranging or extensive system privilege </w:t>
            </w:r>
            <w:r>
              <w:rPr>
                <w:b/>
                <w:sz w:val="22"/>
              </w:rPr>
              <w:t>shall </w:t>
            </w:r>
            <w:r>
              <w:rPr>
                <w:sz w:val="22"/>
              </w:rPr>
              <w:t>not</w:t>
            </w:r>
            <w:r>
              <w:rPr>
                <w:spacing w:val="-3"/>
                <w:sz w:val="22"/>
              </w:rPr>
              <w:t> </w:t>
            </w:r>
            <w:r>
              <w:rPr>
                <w:sz w:val="22"/>
              </w:rPr>
              <w:t>use</w:t>
            </w:r>
            <w:r>
              <w:rPr>
                <w:spacing w:val="-6"/>
                <w:sz w:val="22"/>
              </w:rPr>
              <w:t> </w:t>
            </w:r>
            <w:r>
              <w:rPr>
                <w:sz w:val="22"/>
              </w:rPr>
              <w:t>their</w:t>
            </w:r>
            <w:r>
              <w:rPr>
                <w:spacing w:val="-5"/>
                <w:sz w:val="22"/>
              </w:rPr>
              <w:t> </w:t>
            </w:r>
            <w:r>
              <w:rPr>
                <w:sz w:val="22"/>
              </w:rPr>
              <w:t>highly</w:t>
            </w:r>
            <w:r>
              <w:rPr>
                <w:spacing w:val="-4"/>
                <w:sz w:val="22"/>
              </w:rPr>
              <w:t> </w:t>
            </w:r>
            <w:r>
              <w:rPr>
                <w:sz w:val="22"/>
              </w:rPr>
              <w:t>privileged</w:t>
            </w:r>
            <w:r>
              <w:rPr>
                <w:spacing w:val="-5"/>
                <w:sz w:val="22"/>
              </w:rPr>
              <w:t> </w:t>
            </w:r>
            <w:r>
              <w:rPr>
                <w:sz w:val="22"/>
              </w:rPr>
              <w:t>accounts</w:t>
            </w:r>
            <w:r>
              <w:rPr>
                <w:spacing w:val="-6"/>
                <w:sz w:val="22"/>
              </w:rPr>
              <w:t> </w:t>
            </w:r>
            <w:r>
              <w:rPr>
                <w:sz w:val="22"/>
              </w:rPr>
              <w:t>for</w:t>
            </w:r>
            <w:r>
              <w:rPr>
                <w:spacing w:val="-5"/>
                <w:sz w:val="22"/>
              </w:rPr>
              <w:t> </w:t>
            </w:r>
            <w:r>
              <w:rPr>
                <w:sz w:val="22"/>
              </w:rPr>
              <w:t>high-risk</w:t>
            </w:r>
            <w:r>
              <w:rPr>
                <w:spacing w:val="-4"/>
                <w:sz w:val="22"/>
              </w:rPr>
              <w:t> </w:t>
            </w:r>
            <w:r>
              <w:rPr>
                <w:sz w:val="22"/>
              </w:rPr>
              <w:t>functions, in particular reading email and web browsing.</w:t>
            </w:r>
          </w:p>
          <w:p>
            <w:pPr>
              <w:pStyle w:val="TableParagraph"/>
              <w:numPr>
                <w:ilvl w:val="0"/>
                <w:numId w:val="12"/>
              </w:numPr>
              <w:tabs>
                <w:tab w:pos="825" w:val="left" w:leader="none"/>
                <w:tab w:pos="827" w:val="left" w:leader="none"/>
              </w:tabs>
              <w:spacing w:line="242" w:lineRule="auto" w:before="163" w:after="0"/>
              <w:ind w:left="827" w:right="188" w:hanging="361"/>
              <w:jc w:val="left"/>
              <w:rPr>
                <w:sz w:val="22"/>
              </w:rPr>
            </w:pPr>
            <w:r>
              <w:rPr>
                <w:sz w:val="22"/>
              </w:rPr>
              <w:t>Multi-factor authentication </w:t>
            </w:r>
            <w:r>
              <w:rPr>
                <w:b/>
                <w:sz w:val="22"/>
              </w:rPr>
              <w:t>shall </w:t>
            </w:r>
            <w:r>
              <w:rPr>
                <w:sz w:val="22"/>
              </w:rPr>
              <w:t>be used where technically possible, such as where administrative consoles provide access to manage cloud-based infrastructure, platforms, or services.</w:t>
            </w:r>
            <w:r>
              <w:rPr>
                <w:spacing w:val="-6"/>
                <w:sz w:val="22"/>
              </w:rPr>
              <w:t> </w:t>
            </w:r>
            <w:r>
              <w:rPr>
                <w:sz w:val="22"/>
              </w:rPr>
              <w:t>Multi-factor</w:t>
            </w:r>
            <w:r>
              <w:rPr>
                <w:spacing w:val="-6"/>
                <w:sz w:val="22"/>
              </w:rPr>
              <w:t> </w:t>
            </w:r>
            <w:r>
              <w:rPr>
                <w:sz w:val="22"/>
              </w:rPr>
              <w:t>authentication</w:t>
            </w:r>
            <w:r>
              <w:rPr>
                <w:spacing w:val="-4"/>
                <w:sz w:val="22"/>
              </w:rPr>
              <w:t> </w:t>
            </w:r>
            <w:r>
              <w:rPr>
                <w:b/>
                <w:sz w:val="22"/>
              </w:rPr>
              <w:t>shall</w:t>
            </w:r>
            <w:r>
              <w:rPr>
                <w:b/>
                <w:spacing w:val="-5"/>
                <w:sz w:val="22"/>
              </w:rPr>
              <w:t> </w:t>
            </w:r>
            <w:r>
              <w:rPr>
                <w:sz w:val="22"/>
              </w:rPr>
              <w:t>be</w:t>
            </w:r>
            <w:r>
              <w:rPr>
                <w:spacing w:val="-5"/>
                <w:sz w:val="22"/>
              </w:rPr>
              <w:t> </w:t>
            </w:r>
            <w:r>
              <w:rPr>
                <w:sz w:val="22"/>
              </w:rPr>
              <w:t>used</w:t>
            </w:r>
            <w:r>
              <w:rPr>
                <w:spacing w:val="-5"/>
                <w:sz w:val="22"/>
              </w:rPr>
              <w:t> </w:t>
            </w:r>
            <w:r>
              <w:rPr>
                <w:sz w:val="22"/>
              </w:rPr>
              <w:t>for</w:t>
            </w:r>
            <w:r>
              <w:rPr>
                <w:spacing w:val="-4"/>
                <w:sz w:val="22"/>
              </w:rPr>
              <w:t> </w:t>
            </w:r>
            <w:r>
              <w:rPr>
                <w:sz w:val="22"/>
              </w:rPr>
              <w:t>access to enterprise level social media accounts.</w:t>
            </w:r>
          </w:p>
          <w:p>
            <w:pPr>
              <w:pStyle w:val="TableParagraph"/>
              <w:numPr>
                <w:ilvl w:val="0"/>
                <w:numId w:val="12"/>
              </w:numPr>
              <w:tabs>
                <w:tab w:pos="827" w:val="left" w:leader="none"/>
              </w:tabs>
              <w:spacing w:line="244" w:lineRule="auto" w:before="165" w:after="0"/>
              <w:ind w:left="827" w:right="201" w:hanging="361"/>
              <w:jc w:val="left"/>
              <w:rPr>
                <w:sz w:val="22"/>
              </w:rPr>
            </w:pPr>
            <w:r>
              <w:rPr>
                <w:sz w:val="22"/>
              </w:rPr>
              <w:t>Passwords for highly privileged system accounts, social media accounts and infrastructure components </w:t>
            </w:r>
            <w:r>
              <w:rPr>
                <w:b/>
                <w:sz w:val="22"/>
              </w:rPr>
              <w:t>shall </w:t>
            </w:r>
            <w:r>
              <w:rPr>
                <w:sz w:val="22"/>
              </w:rPr>
              <w:t>be changed</w:t>
            </w:r>
            <w:r>
              <w:rPr>
                <w:spacing w:val="-4"/>
                <w:sz w:val="22"/>
              </w:rPr>
              <w:t> </w:t>
            </w:r>
            <w:r>
              <w:rPr>
                <w:sz w:val="22"/>
              </w:rPr>
              <w:t>from</w:t>
            </w:r>
            <w:r>
              <w:rPr>
                <w:spacing w:val="-5"/>
                <w:sz w:val="22"/>
              </w:rPr>
              <w:t> </w:t>
            </w:r>
            <w:r>
              <w:rPr>
                <w:sz w:val="22"/>
              </w:rPr>
              <w:t>default</w:t>
            </w:r>
            <w:r>
              <w:rPr>
                <w:spacing w:val="-2"/>
                <w:sz w:val="22"/>
              </w:rPr>
              <w:t> </w:t>
            </w:r>
            <w:r>
              <w:rPr>
                <w:sz w:val="22"/>
              </w:rPr>
              <w:t>values</w:t>
            </w:r>
            <w:r>
              <w:rPr>
                <w:spacing w:val="-3"/>
                <w:sz w:val="22"/>
              </w:rPr>
              <w:t> </w:t>
            </w:r>
            <w:r>
              <w:rPr>
                <w:sz w:val="22"/>
              </w:rPr>
              <w:t>and</w:t>
            </w:r>
            <w:r>
              <w:rPr>
                <w:spacing w:val="-2"/>
                <w:sz w:val="22"/>
              </w:rPr>
              <w:t> </w:t>
            </w:r>
            <w:r>
              <w:rPr>
                <w:b/>
                <w:sz w:val="22"/>
              </w:rPr>
              <w:t>shall</w:t>
            </w:r>
            <w:r>
              <w:rPr>
                <w:b/>
                <w:spacing w:val="-4"/>
                <w:sz w:val="22"/>
              </w:rPr>
              <w:t> </w:t>
            </w:r>
            <w:r>
              <w:rPr>
                <w:sz w:val="22"/>
              </w:rPr>
              <w:t>not</w:t>
            </w:r>
            <w:r>
              <w:rPr>
                <w:spacing w:val="-5"/>
                <w:sz w:val="22"/>
              </w:rPr>
              <w:t> </w:t>
            </w:r>
            <w:r>
              <w:rPr>
                <w:sz w:val="22"/>
              </w:rPr>
              <w:t>be</w:t>
            </w:r>
            <w:r>
              <w:rPr>
                <w:spacing w:val="-6"/>
                <w:sz w:val="22"/>
              </w:rPr>
              <w:t> </w:t>
            </w:r>
            <w:r>
              <w:rPr>
                <w:sz w:val="22"/>
              </w:rPr>
              <w:t>easy</w:t>
            </w:r>
            <w:r>
              <w:rPr>
                <w:spacing w:val="-3"/>
                <w:sz w:val="22"/>
              </w:rPr>
              <w:t> </w:t>
            </w:r>
            <w:r>
              <w:rPr>
                <w:sz w:val="22"/>
              </w:rPr>
              <w:t>to</w:t>
            </w:r>
            <w:r>
              <w:rPr>
                <w:spacing w:val="-6"/>
                <w:sz w:val="22"/>
              </w:rPr>
              <w:t> </w:t>
            </w:r>
            <w:r>
              <w:rPr>
                <w:sz w:val="22"/>
              </w:rPr>
              <w:t>guess.</w:t>
            </w:r>
          </w:p>
        </w:tc>
        <w:tc>
          <w:tcPr>
            <w:tcW w:w="5233" w:type="dxa"/>
          </w:tcPr>
          <w:p>
            <w:pPr>
              <w:pStyle w:val="TableParagraph"/>
              <w:rPr>
                <w:sz w:val="24"/>
              </w:rPr>
            </w:pPr>
          </w:p>
          <w:p>
            <w:pPr>
              <w:pStyle w:val="TableParagraph"/>
              <w:spacing w:line="244" w:lineRule="auto" w:before="148"/>
              <w:ind w:left="104" w:right="140"/>
              <w:rPr>
                <w:sz w:val="22"/>
              </w:rPr>
            </w:pPr>
            <w:r>
              <w:rPr>
                <w:sz w:val="22"/>
              </w:rPr>
              <w:t>All</w:t>
            </w:r>
            <w:r>
              <w:rPr>
                <w:spacing w:val="-5"/>
                <w:sz w:val="22"/>
              </w:rPr>
              <w:t> </w:t>
            </w:r>
            <w:r>
              <w:rPr>
                <w:sz w:val="22"/>
              </w:rPr>
              <w:t>Admin</w:t>
            </w:r>
            <w:r>
              <w:rPr>
                <w:spacing w:val="-5"/>
                <w:sz w:val="22"/>
              </w:rPr>
              <w:t> </w:t>
            </w:r>
            <w:r>
              <w:rPr>
                <w:sz w:val="22"/>
              </w:rPr>
              <w:t>account</w:t>
            </w:r>
            <w:r>
              <w:rPr>
                <w:spacing w:val="-6"/>
                <w:sz w:val="22"/>
              </w:rPr>
              <w:t> </w:t>
            </w:r>
            <w:r>
              <w:rPr>
                <w:sz w:val="22"/>
              </w:rPr>
              <w:t>holder</w:t>
            </w:r>
            <w:r>
              <w:rPr>
                <w:spacing w:val="-6"/>
                <w:sz w:val="22"/>
              </w:rPr>
              <w:t> </w:t>
            </w:r>
            <w:r>
              <w:rPr>
                <w:sz w:val="22"/>
              </w:rPr>
              <w:t>hold</w:t>
            </w:r>
            <w:r>
              <w:rPr>
                <w:spacing w:val="-5"/>
                <w:sz w:val="22"/>
              </w:rPr>
              <w:t> </w:t>
            </w:r>
            <w:r>
              <w:rPr>
                <w:sz w:val="22"/>
              </w:rPr>
              <w:t>a</w:t>
            </w:r>
            <w:r>
              <w:rPr>
                <w:spacing w:val="-4"/>
                <w:sz w:val="22"/>
              </w:rPr>
              <w:t> </w:t>
            </w:r>
            <w:r>
              <w:rPr>
                <w:sz w:val="22"/>
              </w:rPr>
              <w:t>separate</w:t>
            </w:r>
            <w:r>
              <w:rPr>
                <w:spacing w:val="-5"/>
                <w:sz w:val="22"/>
              </w:rPr>
              <w:t> </w:t>
            </w:r>
            <w:r>
              <w:rPr>
                <w:sz w:val="22"/>
              </w:rPr>
              <w:t>normal user account</w:t>
            </w:r>
          </w:p>
          <w:p>
            <w:pPr>
              <w:pStyle w:val="TableParagraph"/>
              <w:rPr>
                <w:sz w:val="24"/>
              </w:rPr>
            </w:pPr>
          </w:p>
          <w:p>
            <w:pPr>
              <w:pStyle w:val="TableParagraph"/>
              <w:spacing w:before="1"/>
              <w:rPr>
                <w:sz w:val="26"/>
              </w:rPr>
            </w:pPr>
          </w:p>
          <w:p>
            <w:pPr>
              <w:pStyle w:val="TableParagraph"/>
              <w:spacing w:line="247" w:lineRule="auto"/>
              <w:ind w:left="104"/>
              <w:rPr>
                <w:sz w:val="22"/>
              </w:rPr>
            </w:pPr>
            <w:r>
              <w:rPr>
                <w:sz w:val="22"/>
              </w:rPr>
              <w:t>The</w:t>
            </w:r>
            <w:r>
              <w:rPr>
                <w:spacing w:val="-5"/>
                <w:sz w:val="22"/>
              </w:rPr>
              <w:t> </w:t>
            </w:r>
            <w:r>
              <w:rPr>
                <w:sz w:val="22"/>
              </w:rPr>
              <w:t>HTA</w:t>
            </w:r>
            <w:r>
              <w:rPr>
                <w:spacing w:val="-5"/>
                <w:sz w:val="22"/>
              </w:rPr>
              <w:t> </w:t>
            </w:r>
            <w:r>
              <w:rPr>
                <w:sz w:val="22"/>
              </w:rPr>
              <w:t>does</w:t>
            </w:r>
            <w:r>
              <w:rPr>
                <w:spacing w:val="-5"/>
                <w:sz w:val="22"/>
              </w:rPr>
              <w:t> </w:t>
            </w:r>
            <w:r>
              <w:rPr>
                <w:sz w:val="22"/>
              </w:rPr>
              <w:t>utilise</w:t>
            </w:r>
            <w:r>
              <w:rPr>
                <w:spacing w:val="-5"/>
                <w:sz w:val="22"/>
              </w:rPr>
              <w:t> </w:t>
            </w:r>
            <w:r>
              <w:rPr>
                <w:sz w:val="22"/>
              </w:rPr>
              <w:t>MFA</w:t>
            </w:r>
            <w:r>
              <w:rPr>
                <w:spacing w:val="-5"/>
                <w:sz w:val="22"/>
              </w:rPr>
              <w:t> </w:t>
            </w:r>
            <w:r>
              <w:rPr>
                <w:sz w:val="22"/>
              </w:rPr>
              <w:t>for</w:t>
            </w:r>
            <w:r>
              <w:rPr>
                <w:spacing w:val="-6"/>
                <w:sz w:val="22"/>
              </w:rPr>
              <w:t> </w:t>
            </w:r>
            <w:r>
              <w:rPr>
                <w:sz w:val="22"/>
              </w:rPr>
              <w:t>system</w:t>
            </w:r>
            <w:r>
              <w:rPr>
                <w:spacing w:val="-4"/>
                <w:sz w:val="22"/>
              </w:rPr>
              <w:t> </w:t>
            </w:r>
            <w:r>
              <w:rPr>
                <w:sz w:val="22"/>
              </w:rPr>
              <w:t>access</w:t>
            </w:r>
            <w:r>
              <w:rPr>
                <w:spacing w:val="-1"/>
                <w:sz w:val="22"/>
              </w:rPr>
              <w:t> </w:t>
            </w:r>
            <w:r>
              <w:rPr>
                <w:sz w:val="22"/>
              </w:rPr>
              <w:t>–</w:t>
            </w:r>
            <w:r>
              <w:rPr>
                <w:spacing w:val="-6"/>
                <w:sz w:val="22"/>
              </w:rPr>
              <w:t> </w:t>
            </w:r>
            <w:r>
              <w:rPr>
                <w:sz w:val="22"/>
              </w:rPr>
              <w:t>we are exploring controls on social media accounts</w:t>
            </w:r>
          </w:p>
        </w:tc>
      </w:tr>
    </w:tbl>
    <w:p>
      <w:pPr>
        <w:spacing w:after="0" w:line="247" w:lineRule="auto"/>
        <w:rPr>
          <w:sz w:val="22"/>
        </w:rPr>
        <w:sectPr>
          <w:headerReference w:type="default" r:id="rId14"/>
          <w:pgSz w:w="16850" w:h="11910" w:orient="landscape"/>
          <w:pgMar w:header="0" w:footer="0" w:top="1340" w:bottom="280" w:left="1600" w:right="280"/>
        </w:sectPr>
      </w:pPr>
    </w:p>
    <w:p>
      <w:pPr>
        <w:pStyle w:val="BodyText"/>
        <w:rPr>
          <w:sz w:val="20"/>
        </w:rPr>
      </w:pPr>
    </w:p>
    <w:p>
      <w:pPr>
        <w:pStyle w:val="BodyText"/>
        <w:spacing w:before="10"/>
        <w:rPr>
          <w:sz w:val="1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2117"/>
        <w:gridCol w:w="6949"/>
        <w:gridCol w:w="5233"/>
      </w:tblGrid>
      <w:tr>
        <w:trPr>
          <w:trHeight w:val="973" w:hRule="atLeast"/>
        </w:trPr>
        <w:tc>
          <w:tcPr>
            <w:tcW w:w="425" w:type="dxa"/>
          </w:tcPr>
          <w:p>
            <w:pPr>
              <w:pStyle w:val="TableParagraph"/>
              <w:rPr>
                <w:rFonts w:ascii="Times New Roman"/>
                <w:sz w:val="22"/>
              </w:rPr>
            </w:pPr>
          </w:p>
        </w:tc>
        <w:tc>
          <w:tcPr>
            <w:tcW w:w="2117" w:type="dxa"/>
          </w:tcPr>
          <w:p>
            <w:pPr>
              <w:pStyle w:val="TableParagraph"/>
              <w:rPr>
                <w:rFonts w:ascii="Times New Roman"/>
                <w:sz w:val="22"/>
              </w:rPr>
            </w:pPr>
          </w:p>
        </w:tc>
        <w:tc>
          <w:tcPr>
            <w:tcW w:w="6949" w:type="dxa"/>
          </w:tcPr>
          <w:p>
            <w:pPr>
              <w:pStyle w:val="TableParagraph"/>
              <w:spacing w:line="244" w:lineRule="auto" w:before="7"/>
              <w:ind w:left="827"/>
              <w:rPr>
                <w:sz w:val="22"/>
              </w:rPr>
            </w:pPr>
            <w:r>
              <w:rPr>
                <w:sz w:val="22"/>
              </w:rPr>
              <w:t>Passwords</w:t>
            </w:r>
            <w:r>
              <w:rPr>
                <w:spacing w:val="-3"/>
                <w:sz w:val="22"/>
              </w:rPr>
              <w:t> </w:t>
            </w:r>
            <w:r>
              <w:rPr>
                <w:sz w:val="22"/>
              </w:rPr>
              <w:t>which</w:t>
            </w:r>
            <w:r>
              <w:rPr>
                <w:spacing w:val="-4"/>
                <w:sz w:val="22"/>
              </w:rPr>
              <w:t> </w:t>
            </w:r>
            <w:r>
              <w:rPr>
                <w:sz w:val="22"/>
              </w:rPr>
              <w:t>would</w:t>
            </w:r>
            <w:r>
              <w:rPr>
                <w:spacing w:val="-6"/>
                <w:sz w:val="22"/>
              </w:rPr>
              <w:t> </w:t>
            </w:r>
            <w:r>
              <w:rPr>
                <w:sz w:val="22"/>
              </w:rPr>
              <w:t>on</w:t>
            </w:r>
            <w:r>
              <w:rPr>
                <w:spacing w:val="-4"/>
                <w:sz w:val="22"/>
              </w:rPr>
              <w:t> </w:t>
            </w:r>
            <w:r>
              <w:rPr>
                <w:sz w:val="22"/>
              </w:rPr>
              <w:t>their</w:t>
            </w:r>
            <w:r>
              <w:rPr>
                <w:spacing w:val="-5"/>
                <w:sz w:val="22"/>
              </w:rPr>
              <w:t> </w:t>
            </w:r>
            <w:r>
              <w:rPr>
                <w:sz w:val="22"/>
              </w:rPr>
              <w:t>own</w:t>
            </w:r>
            <w:r>
              <w:rPr>
                <w:spacing w:val="-4"/>
                <w:sz w:val="22"/>
              </w:rPr>
              <w:t> </w:t>
            </w:r>
            <w:r>
              <w:rPr>
                <w:sz w:val="22"/>
              </w:rPr>
              <w:t>grant</w:t>
            </w:r>
            <w:r>
              <w:rPr>
                <w:spacing w:val="-5"/>
                <w:sz w:val="22"/>
              </w:rPr>
              <w:t> </w:t>
            </w:r>
            <w:r>
              <w:rPr>
                <w:sz w:val="22"/>
              </w:rPr>
              <w:t>extensive</w:t>
            </w:r>
            <w:r>
              <w:rPr>
                <w:spacing w:val="-4"/>
                <w:sz w:val="22"/>
              </w:rPr>
              <w:t> </w:t>
            </w:r>
            <w:r>
              <w:rPr>
                <w:sz w:val="22"/>
              </w:rPr>
              <w:t>system access, </w:t>
            </w:r>
            <w:r>
              <w:rPr>
                <w:b/>
                <w:sz w:val="22"/>
              </w:rPr>
              <w:t>should </w:t>
            </w:r>
            <w:r>
              <w:rPr>
                <w:sz w:val="22"/>
              </w:rPr>
              <w:t>have high complexity.</w:t>
            </w:r>
          </w:p>
        </w:tc>
        <w:tc>
          <w:tcPr>
            <w:tcW w:w="5233" w:type="dxa"/>
          </w:tcPr>
          <w:p>
            <w:pPr>
              <w:pStyle w:val="TableParagraph"/>
              <w:spacing w:before="9"/>
              <w:ind w:left="104"/>
              <w:rPr>
                <w:sz w:val="22"/>
              </w:rPr>
            </w:pPr>
            <w:r>
              <w:rPr>
                <w:sz w:val="22"/>
              </w:rPr>
              <w:t>The</w:t>
            </w:r>
            <w:r>
              <w:rPr>
                <w:spacing w:val="-4"/>
                <w:sz w:val="22"/>
              </w:rPr>
              <w:t> </w:t>
            </w:r>
            <w:r>
              <w:rPr>
                <w:sz w:val="22"/>
              </w:rPr>
              <w:t>HTA</w:t>
            </w:r>
            <w:r>
              <w:rPr>
                <w:spacing w:val="-3"/>
                <w:sz w:val="22"/>
              </w:rPr>
              <w:t> </w:t>
            </w:r>
            <w:r>
              <w:rPr>
                <w:sz w:val="22"/>
              </w:rPr>
              <w:t>complies</w:t>
            </w:r>
            <w:r>
              <w:rPr>
                <w:spacing w:val="-3"/>
                <w:sz w:val="22"/>
              </w:rPr>
              <w:t> </w:t>
            </w:r>
            <w:r>
              <w:rPr>
                <w:sz w:val="22"/>
              </w:rPr>
              <w:t>with</w:t>
            </w:r>
            <w:r>
              <w:rPr>
                <w:spacing w:val="-5"/>
                <w:sz w:val="22"/>
              </w:rPr>
              <w:t> </w:t>
            </w:r>
            <w:r>
              <w:rPr>
                <w:spacing w:val="-4"/>
                <w:sz w:val="22"/>
              </w:rPr>
              <w:t>this</w:t>
            </w:r>
          </w:p>
        </w:tc>
      </w:tr>
    </w:tbl>
    <w:p>
      <w:pPr>
        <w:pStyle w:val="BodyText"/>
        <w:spacing w:before="5"/>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2148"/>
        <w:gridCol w:w="726"/>
        <w:gridCol w:w="6079"/>
        <w:gridCol w:w="5173"/>
      </w:tblGrid>
      <w:tr>
        <w:trPr>
          <w:trHeight w:val="2507" w:hRule="atLeast"/>
        </w:trPr>
        <w:tc>
          <w:tcPr>
            <w:tcW w:w="494" w:type="dxa"/>
            <w:vMerge w:val="restart"/>
          </w:tcPr>
          <w:p>
            <w:pPr>
              <w:pStyle w:val="TableParagraph"/>
              <w:rPr>
                <w:sz w:val="24"/>
              </w:rPr>
            </w:pPr>
          </w:p>
          <w:p>
            <w:pPr>
              <w:pStyle w:val="TableParagraph"/>
              <w:spacing w:before="146"/>
              <w:ind w:left="112"/>
              <w:rPr>
                <w:b/>
                <w:sz w:val="22"/>
              </w:rPr>
            </w:pPr>
            <w:r>
              <w:rPr>
                <w:b/>
                <w:w w:val="100"/>
                <w:sz w:val="22"/>
              </w:rPr>
              <w:t>8</w:t>
            </w:r>
          </w:p>
        </w:tc>
        <w:tc>
          <w:tcPr>
            <w:tcW w:w="2148" w:type="dxa"/>
            <w:vMerge w:val="restart"/>
          </w:tcPr>
          <w:p>
            <w:pPr>
              <w:pStyle w:val="TableParagraph"/>
              <w:rPr>
                <w:sz w:val="24"/>
              </w:rPr>
            </w:pPr>
          </w:p>
          <w:p>
            <w:pPr>
              <w:pStyle w:val="TableParagraph"/>
              <w:spacing w:before="170"/>
              <w:ind w:left="112"/>
              <w:rPr>
                <w:b/>
                <w:sz w:val="22"/>
              </w:rPr>
            </w:pPr>
            <w:r>
              <w:rPr>
                <w:b/>
                <w:spacing w:val="-2"/>
                <w:sz w:val="22"/>
                <w:u w:val="single"/>
              </w:rPr>
              <w:t>DETECT</w:t>
            </w:r>
          </w:p>
          <w:p>
            <w:pPr>
              <w:pStyle w:val="TableParagraph"/>
              <w:spacing w:line="244" w:lineRule="auto" w:before="170"/>
              <w:ind w:left="112" w:right="53"/>
              <w:rPr>
                <w:b/>
                <w:i/>
                <w:sz w:val="22"/>
              </w:rPr>
            </w:pPr>
            <w:r>
              <w:rPr>
                <w:b/>
                <w:i/>
                <w:sz w:val="22"/>
              </w:rPr>
              <w:t>Departments</w:t>
            </w:r>
            <w:r>
              <w:rPr>
                <w:b/>
                <w:i/>
                <w:spacing w:val="-16"/>
                <w:sz w:val="22"/>
              </w:rPr>
              <w:t> </w:t>
            </w:r>
            <w:r>
              <w:rPr>
                <w:b/>
                <w:i/>
                <w:sz w:val="22"/>
              </w:rPr>
              <w:t>shall</w:t>
            </w:r>
            <w:r>
              <w:rPr>
                <w:b/>
                <w:i/>
                <w:sz w:val="22"/>
              </w:rPr>
              <w:t> take steps to detect common </w:t>
            </w:r>
            <w:r>
              <w:rPr>
                <w:b/>
                <w:i/>
                <w:spacing w:val="-2"/>
                <w:sz w:val="22"/>
              </w:rPr>
              <w:t>cyberattacks.</w:t>
            </w:r>
          </w:p>
        </w:tc>
        <w:tc>
          <w:tcPr>
            <w:tcW w:w="726" w:type="dxa"/>
            <w:tcBorders>
              <w:bottom w:val="nil"/>
              <w:right w:val="nil"/>
            </w:tcBorders>
          </w:tcPr>
          <w:p>
            <w:pPr>
              <w:pStyle w:val="TableParagraph"/>
              <w:rPr>
                <w:sz w:val="24"/>
              </w:rPr>
            </w:pPr>
          </w:p>
          <w:p>
            <w:pPr>
              <w:pStyle w:val="TableParagraph"/>
              <w:spacing w:before="148"/>
              <w:ind w:left="472"/>
              <w:rPr>
                <w:sz w:val="22"/>
              </w:rPr>
            </w:pPr>
            <w:r>
              <w:rPr>
                <w:spacing w:val="-5"/>
                <w:sz w:val="22"/>
              </w:rPr>
              <w:t>a)</w:t>
            </w:r>
          </w:p>
          <w:p>
            <w:pPr>
              <w:pStyle w:val="TableParagraph"/>
              <w:rPr>
                <w:sz w:val="24"/>
              </w:rPr>
            </w:pPr>
          </w:p>
          <w:p>
            <w:pPr>
              <w:pStyle w:val="TableParagraph"/>
              <w:rPr>
                <w:sz w:val="24"/>
              </w:rPr>
            </w:pPr>
          </w:p>
          <w:p>
            <w:pPr>
              <w:pStyle w:val="TableParagraph"/>
              <w:spacing w:before="158"/>
              <w:ind w:left="472"/>
              <w:rPr>
                <w:sz w:val="22"/>
              </w:rPr>
            </w:pPr>
            <w:r>
              <w:rPr>
                <w:spacing w:val="-5"/>
                <w:sz w:val="22"/>
              </w:rPr>
              <w:t>b)</w:t>
            </w:r>
          </w:p>
        </w:tc>
        <w:tc>
          <w:tcPr>
            <w:tcW w:w="6079" w:type="dxa"/>
            <w:tcBorders>
              <w:left w:val="nil"/>
              <w:bottom w:val="nil"/>
            </w:tcBorders>
          </w:tcPr>
          <w:p>
            <w:pPr>
              <w:pStyle w:val="TableParagraph"/>
              <w:spacing w:line="244" w:lineRule="auto" w:before="7"/>
              <w:ind w:left="62" w:right="150"/>
              <w:rPr>
                <w:sz w:val="22"/>
              </w:rPr>
            </w:pPr>
            <w:r>
              <w:rPr>
                <w:sz w:val="22"/>
              </w:rPr>
              <w:t>As</w:t>
            </w:r>
            <w:r>
              <w:rPr>
                <w:spacing w:val="-5"/>
                <w:sz w:val="22"/>
              </w:rPr>
              <w:t> </w:t>
            </w:r>
            <w:r>
              <w:rPr>
                <w:sz w:val="22"/>
              </w:rPr>
              <w:t>a</w:t>
            </w:r>
            <w:r>
              <w:rPr>
                <w:spacing w:val="-7"/>
                <w:sz w:val="22"/>
              </w:rPr>
              <w:t> </w:t>
            </w:r>
            <w:r>
              <w:rPr>
                <w:sz w:val="22"/>
              </w:rPr>
              <w:t>minimum,</w:t>
            </w:r>
            <w:r>
              <w:rPr>
                <w:spacing w:val="-4"/>
                <w:sz w:val="22"/>
              </w:rPr>
              <w:t> </w:t>
            </w:r>
            <w:r>
              <w:rPr>
                <w:sz w:val="22"/>
              </w:rPr>
              <w:t>Departments</w:t>
            </w:r>
            <w:r>
              <w:rPr>
                <w:spacing w:val="-4"/>
                <w:sz w:val="22"/>
              </w:rPr>
              <w:t> </w:t>
            </w:r>
            <w:r>
              <w:rPr>
                <w:b/>
                <w:sz w:val="22"/>
              </w:rPr>
              <w:t>shall</w:t>
            </w:r>
            <w:r>
              <w:rPr>
                <w:b/>
                <w:spacing w:val="-5"/>
                <w:sz w:val="22"/>
              </w:rPr>
              <w:t> </w:t>
            </w:r>
            <w:r>
              <w:rPr>
                <w:sz w:val="22"/>
              </w:rPr>
              <w:t>capture</w:t>
            </w:r>
            <w:r>
              <w:rPr>
                <w:spacing w:val="-7"/>
                <w:sz w:val="22"/>
              </w:rPr>
              <w:t> </w:t>
            </w:r>
            <w:r>
              <w:rPr>
                <w:sz w:val="22"/>
              </w:rPr>
              <w:t>events</w:t>
            </w:r>
            <w:r>
              <w:rPr>
                <w:spacing w:val="-5"/>
                <w:sz w:val="22"/>
              </w:rPr>
              <w:t> </w:t>
            </w:r>
            <w:r>
              <w:rPr>
                <w:sz w:val="22"/>
              </w:rPr>
              <w:t>that</w:t>
            </w:r>
            <w:r>
              <w:rPr>
                <w:spacing w:val="-4"/>
                <w:sz w:val="22"/>
              </w:rPr>
              <w:t> </w:t>
            </w:r>
            <w:r>
              <w:rPr>
                <w:sz w:val="22"/>
              </w:rPr>
              <w:t>could be combined with common threat intelligence sources e.g. Cyber Security Information Sharing Partnership (</w:t>
            </w:r>
            <w:hyperlink r:id="rId16">
              <w:r>
                <w:rPr>
                  <w:sz w:val="22"/>
                  <w:u w:val="single" w:color="0462C1"/>
                </w:rPr>
                <w:t>CISP</w:t>
              </w:r>
            </w:hyperlink>
            <w:hyperlink r:id="rId16">
              <w:r>
                <w:rPr>
                  <w:sz w:val="24"/>
                </w:rPr>
                <w:t>)</w:t>
              </w:r>
            </w:hyperlink>
            <w:r>
              <w:rPr>
                <w:sz w:val="24"/>
              </w:rPr>
              <w:t> </w:t>
            </w:r>
            <w:r>
              <w:rPr>
                <w:sz w:val="22"/>
              </w:rPr>
              <w:t>to detect known threats.</w:t>
            </w:r>
          </w:p>
          <w:p>
            <w:pPr>
              <w:pStyle w:val="TableParagraph"/>
              <w:spacing w:line="250" w:lineRule="atLeast" w:before="159"/>
              <w:ind w:left="62" w:right="150"/>
              <w:rPr>
                <w:sz w:val="22"/>
              </w:rPr>
            </w:pPr>
            <w:r>
              <w:rPr>
                <w:sz w:val="22"/>
              </w:rPr>
              <w:t>Departments</w:t>
            </w:r>
            <w:r>
              <w:rPr>
                <w:spacing w:val="-4"/>
                <w:sz w:val="22"/>
              </w:rPr>
              <w:t> </w:t>
            </w:r>
            <w:r>
              <w:rPr>
                <w:b/>
                <w:sz w:val="22"/>
              </w:rPr>
              <w:t>shall</w:t>
            </w:r>
            <w:r>
              <w:rPr>
                <w:b/>
                <w:spacing w:val="-1"/>
                <w:sz w:val="22"/>
              </w:rPr>
              <w:t> </w:t>
            </w:r>
            <w:r>
              <w:rPr>
                <w:sz w:val="22"/>
              </w:rPr>
              <w:t>have</w:t>
            </w:r>
            <w:r>
              <w:rPr>
                <w:spacing w:val="-5"/>
                <w:sz w:val="22"/>
              </w:rPr>
              <w:t> </w:t>
            </w:r>
            <w:r>
              <w:rPr>
                <w:sz w:val="22"/>
              </w:rPr>
              <w:t>a</w:t>
            </w:r>
            <w:r>
              <w:rPr>
                <w:spacing w:val="-3"/>
                <w:sz w:val="22"/>
              </w:rPr>
              <w:t> </w:t>
            </w:r>
            <w:r>
              <w:rPr>
                <w:sz w:val="22"/>
              </w:rPr>
              <w:t>clear</w:t>
            </w:r>
            <w:r>
              <w:rPr>
                <w:spacing w:val="-2"/>
                <w:sz w:val="22"/>
              </w:rPr>
              <w:t> </w:t>
            </w:r>
            <w:r>
              <w:rPr>
                <w:sz w:val="22"/>
              </w:rPr>
              <w:t>definition</w:t>
            </w:r>
            <w:r>
              <w:rPr>
                <w:spacing w:val="-3"/>
                <w:sz w:val="22"/>
              </w:rPr>
              <w:t> </w:t>
            </w:r>
            <w:r>
              <w:rPr>
                <w:sz w:val="22"/>
              </w:rPr>
              <w:t>of</w:t>
            </w:r>
            <w:r>
              <w:rPr>
                <w:spacing w:val="-4"/>
                <w:sz w:val="22"/>
              </w:rPr>
              <w:t> </w:t>
            </w:r>
            <w:r>
              <w:rPr>
                <w:sz w:val="22"/>
              </w:rPr>
              <w:t>what</w:t>
            </w:r>
            <w:r>
              <w:rPr>
                <w:spacing w:val="-6"/>
                <w:sz w:val="22"/>
              </w:rPr>
              <w:t> </w:t>
            </w:r>
            <w:r>
              <w:rPr>
                <w:sz w:val="22"/>
              </w:rPr>
              <w:t>must</w:t>
            </w:r>
            <w:r>
              <w:rPr>
                <w:spacing w:val="-4"/>
                <w:sz w:val="22"/>
              </w:rPr>
              <w:t> </w:t>
            </w:r>
            <w:r>
              <w:rPr>
                <w:sz w:val="22"/>
              </w:rPr>
              <w:t>be protected</w:t>
            </w:r>
            <w:r>
              <w:rPr>
                <w:spacing w:val="-4"/>
                <w:sz w:val="22"/>
              </w:rPr>
              <w:t> </w:t>
            </w:r>
            <w:r>
              <w:rPr>
                <w:sz w:val="22"/>
              </w:rPr>
              <w:t>and</w:t>
            </w:r>
            <w:r>
              <w:rPr>
                <w:spacing w:val="-6"/>
                <w:sz w:val="22"/>
              </w:rPr>
              <w:t> </w:t>
            </w:r>
            <w:r>
              <w:rPr>
                <w:sz w:val="22"/>
              </w:rPr>
              <w:t>why</w:t>
            </w:r>
            <w:r>
              <w:rPr>
                <w:spacing w:val="-6"/>
                <w:sz w:val="22"/>
              </w:rPr>
              <w:t> </w:t>
            </w:r>
            <w:r>
              <w:rPr>
                <w:sz w:val="22"/>
              </w:rPr>
              <w:t>(based</w:t>
            </w:r>
            <w:r>
              <w:rPr>
                <w:spacing w:val="-4"/>
                <w:sz w:val="22"/>
              </w:rPr>
              <w:t> </w:t>
            </w:r>
            <w:r>
              <w:rPr>
                <w:sz w:val="22"/>
              </w:rPr>
              <w:t>upon</w:t>
            </w:r>
            <w:r>
              <w:rPr>
                <w:spacing w:val="-4"/>
                <w:sz w:val="22"/>
              </w:rPr>
              <w:t> </w:t>
            </w:r>
            <w:r>
              <w:rPr>
                <w:sz w:val="22"/>
              </w:rPr>
              <w:t>Standard</w:t>
            </w:r>
            <w:r>
              <w:rPr>
                <w:spacing w:val="-6"/>
                <w:sz w:val="22"/>
              </w:rPr>
              <w:t> </w:t>
            </w:r>
            <w:r>
              <w:rPr>
                <w:sz w:val="22"/>
              </w:rPr>
              <w:t>1),</w:t>
            </w:r>
            <w:r>
              <w:rPr>
                <w:spacing w:val="-3"/>
                <w:sz w:val="22"/>
              </w:rPr>
              <w:t> </w:t>
            </w:r>
            <w:r>
              <w:rPr>
                <w:sz w:val="22"/>
              </w:rPr>
              <w:t>which</w:t>
            </w:r>
            <w:r>
              <w:rPr>
                <w:spacing w:val="-4"/>
                <w:sz w:val="22"/>
              </w:rPr>
              <w:t> </w:t>
            </w:r>
            <w:r>
              <w:rPr>
                <w:sz w:val="22"/>
              </w:rPr>
              <w:t>in</w:t>
            </w:r>
            <w:r>
              <w:rPr>
                <w:spacing w:val="-4"/>
                <w:sz w:val="22"/>
              </w:rPr>
              <w:t> </w:t>
            </w:r>
            <w:r>
              <w:rPr>
                <w:sz w:val="22"/>
              </w:rPr>
              <w:t>turn influences and directs the monitoring solution to detect events which might indicate a situation the Department wishes to avoid.</w:t>
            </w:r>
          </w:p>
        </w:tc>
        <w:tc>
          <w:tcPr>
            <w:tcW w:w="5173" w:type="dxa"/>
            <w:tcBorders>
              <w:bottom w:val="nil"/>
            </w:tcBorders>
          </w:tcPr>
          <w:p>
            <w:pPr>
              <w:pStyle w:val="TableParagraph"/>
              <w:spacing w:line="244" w:lineRule="auto" w:before="7"/>
              <w:ind w:left="-3" w:right="160"/>
              <w:rPr>
                <w:sz w:val="22"/>
              </w:rPr>
            </w:pPr>
            <w:r>
              <w:rPr>
                <w:sz w:val="22"/>
              </w:rPr>
              <w:t>I</w:t>
            </w:r>
            <w:r>
              <w:rPr>
                <w:spacing w:val="-3"/>
                <w:sz w:val="22"/>
              </w:rPr>
              <w:t> </w:t>
            </w:r>
            <w:r>
              <w:rPr>
                <w:sz w:val="22"/>
              </w:rPr>
              <w:t>am</w:t>
            </w:r>
            <w:r>
              <w:rPr>
                <w:spacing w:val="-4"/>
                <w:sz w:val="22"/>
              </w:rPr>
              <w:t> </w:t>
            </w:r>
            <w:r>
              <w:rPr>
                <w:sz w:val="22"/>
              </w:rPr>
              <w:t>confident</w:t>
            </w:r>
            <w:r>
              <w:rPr>
                <w:spacing w:val="-5"/>
                <w:sz w:val="22"/>
              </w:rPr>
              <w:t> </w:t>
            </w:r>
            <w:r>
              <w:rPr>
                <w:sz w:val="22"/>
              </w:rPr>
              <w:t>we</w:t>
            </w:r>
            <w:r>
              <w:rPr>
                <w:spacing w:val="-4"/>
                <w:sz w:val="22"/>
              </w:rPr>
              <w:t> </w:t>
            </w:r>
            <w:r>
              <w:rPr>
                <w:sz w:val="22"/>
              </w:rPr>
              <w:t>do</w:t>
            </w:r>
            <w:r>
              <w:rPr>
                <w:spacing w:val="-4"/>
                <w:sz w:val="22"/>
              </w:rPr>
              <w:t> </w:t>
            </w:r>
            <w:r>
              <w:rPr>
                <w:sz w:val="22"/>
              </w:rPr>
              <w:t>this,</w:t>
            </w:r>
            <w:r>
              <w:rPr>
                <w:spacing w:val="-3"/>
                <w:sz w:val="22"/>
              </w:rPr>
              <w:t> </w:t>
            </w:r>
            <w:r>
              <w:rPr>
                <w:sz w:val="22"/>
              </w:rPr>
              <w:t>and</w:t>
            </w:r>
            <w:r>
              <w:rPr>
                <w:spacing w:val="-6"/>
                <w:sz w:val="22"/>
              </w:rPr>
              <w:t> </w:t>
            </w:r>
            <w:r>
              <w:rPr>
                <w:sz w:val="22"/>
              </w:rPr>
              <w:t>we</w:t>
            </w:r>
            <w:r>
              <w:rPr>
                <w:spacing w:val="-4"/>
                <w:sz w:val="22"/>
              </w:rPr>
              <w:t> </w:t>
            </w:r>
            <w:r>
              <w:rPr>
                <w:sz w:val="22"/>
              </w:rPr>
              <w:t>provide</w:t>
            </w:r>
            <w:r>
              <w:rPr>
                <w:spacing w:val="-4"/>
                <w:sz w:val="22"/>
              </w:rPr>
              <w:t> </w:t>
            </w:r>
            <w:r>
              <w:rPr>
                <w:sz w:val="22"/>
              </w:rPr>
              <w:t>regular alerts from NHS careCERT which are circulated and incorporated in our practices.</w:t>
            </w:r>
          </w:p>
          <w:p>
            <w:pPr>
              <w:pStyle w:val="TableParagraph"/>
              <w:rPr>
                <w:sz w:val="24"/>
              </w:rPr>
            </w:pPr>
          </w:p>
          <w:p>
            <w:pPr>
              <w:pStyle w:val="TableParagraph"/>
              <w:rPr>
                <w:sz w:val="24"/>
              </w:rPr>
            </w:pPr>
          </w:p>
          <w:p>
            <w:pPr>
              <w:pStyle w:val="TableParagraph"/>
              <w:rPr>
                <w:sz w:val="24"/>
              </w:rPr>
            </w:pPr>
          </w:p>
          <w:p>
            <w:pPr>
              <w:pStyle w:val="TableParagraph"/>
              <w:spacing w:before="172"/>
              <w:ind w:left="-3"/>
              <w:rPr>
                <w:sz w:val="22"/>
              </w:rPr>
            </w:pPr>
            <w:r>
              <w:rPr>
                <w:sz w:val="22"/>
              </w:rPr>
              <w:t>This</w:t>
            </w:r>
            <w:r>
              <w:rPr>
                <w:spacing w:val="-3"/>
                <w:sz w:val="22"/>
              </w:rPr>
              <w:t> </w:t>
            </w:r>
            <w:r>
              <w:rPr>
                <w:sz w:val="22"/>
              </w:rPr>
              <w:t>is</w:t>
            </w:r>
            <w:r>
              <w:rPr>
                <w:spacing w:val="-3"/>
                <w:sz w:val="22"/>
              </w:rPr>
              <w:t> </w:t>
            </w:r>
            <w:r>
              <w:rPr>
                <w:sz w:val="22"/>
              </w:rPr>
              <w:t>established</w:t>
            </w:r>
            <w:r>
              <w:rPr>
                <w:spacing w:val="-4"/>
                <w:sz w:val="22"/>
              </w:rPr>
              <w:t> </w:t>
            </w:r>
            <w:r>
              <w:rPr>
                <w:sz w:val="22"/>
              </w:rPr>
              <w:t>in</w:t>
            </w:r>
            <w:r>
              <w:rPr>
                <w:spacing w:val="-6"/>
                <w:sz w:val="22"/>
              </w:rPr>
              <w:t> </w:t>
            </w:r>
            <w:r>
              <w:rPr>
                <w:sz w:val="22"/>
              </w:rPr>
              <w:t>SOPs</w:t>
            </w:r>
            <w:r>
              <w:rPr>
                <w:spacing w:val="-3"/>
                <w:sz w:val="22"/>
              </w:rPr>
              <w:t> </w:t>
            </w:r>
            <w:r>
              <w:rPr>
                <w:sz w:val="22"/>
              </w:rPr>
              <w:t>and</w:t>
            </w:r>
            <w:r>
              <w:rPr>
                <w:spacing w:val="-4"/>
                <w:sz w:val="22"/>
              </w:rPr>
              <w:t> </w:t>
            </w:r>
            <w:r>
              <w:rPr>
                <w:spacing w:val="-2"/>
                <w:sz w:val="22"/>
              </w:rPr>
              <w:t>policies</w:t>
            </w:r>
          </w:p>
        </w:tc>
      </w:tr>
      <w:tr>
        <w:trPr>
          <w:trHeight w:val="769" w:hRule="atLeast"/>
        </w:trPr>
        <w:tc>
          <w:tcPr>
            <w:tcW w:w="494" w:type="dxa"/>
            <w:vMerge/>
            <w:tcBorders>
              <w:top w:val="nil"/>
            </w:tcBorders>
          </w:tcPr>
          <w:p>
            <w:pPr>
              <w:rPr>
                <w:sz w:val="2"/>
                <w:szCs w:val="2"/>
              </w:rPr>
            </w:pPr>
          </w:p>
        </w:tc>
        <w:tc>
          <w:tcPr>
            <w:tcW w:w="2148" w:type="dxa"/>
            <w:vMerge/>
            <w:tcBorders>
              <w:top w:val="nil"/>
            </w:tcBorders>
          </w:tcPr>
          <w:p>
            <w:pPr>
              <w:rPr>
                <w:sz w:val="2"/>
                <w:szCs w:val="2"/>
              </w:rPr>
            </w:pPr>
          </w:p>
        </w:tc>
        <w:tc>
          <w:tcPr>
            <w:tcW w:w="726" w:type="dxa"/>
            <w:tcBorders>
              <w:top w:val="nil"/>
              <w:bottom w:val="nil"/>
              <w:right w:val="nil"/>
            </w:tcBorders>
          </w:tcPr>
          <w:p>
            <w:pPr>
              <w:pStyle w:val="TableParagraph"/>
              <w:spacing w:line="251" w:lineRule="exact"/>
              <w:ind w:right="62"/>
              <w:jc w:val="right"/>
              <w:rPr>
                <w:sz w:val="22"/>
              </w:rPr>
            </w:pPr>
            <w:r>
              <w:rPr>
                <w:spacing w:val="-5"/>
                <w:sz w:val="22"/>
              </w:rPr>
              <w:t>c)</w:t>
            </w:r>
          </w:p>
        </w:tc>
        <w:tc>
          <w:tcPr>
            <w:tcW w:w="6079" w:type="dxa"/>
            <w:tcBorders>
              <w:top w:val="nil"/>
              <w:left w:val="nil"/>
              <w:bottom w:val="nil"/>
            </w:tcBorders>
          </w:tcPr>
          <w:p>
            <w:pPr>
              <w:pStyle w:val="TableParagraph"/>
              <w:spacing w:line="251" w:lineRule="exact"/>
              <w:ind w:left="62"/>
              <w:rPr>
                <w:sz w:val="22"/>
              </w:rPr>
            </w:pPr>
            <w:r>
              <w:rPr>
                <w:sz w:val="22"/>
              </w:rPr>
              <w:t>Any</w:t>
            </w:r>
            <w:r>
              <w:rPr>
                <w:spacing w:val="-5"/>
                <w:sz w:val="22"/>
              </w:rPr>
              <w:t> </w:t>
            </w:r>
            <w:r>
              <w:rPr>
                <w:sz w:val="22"/>
              </w:rPr>
              <w:t>monitoring</w:t>
            </w:r>
            <w:r>
              <w:rPr>
                <w:spacing w:val="-5"/>
                <w:sz w:val="22"/>
              </w:rPr>
              <w:t> </w:t>
            </w:r>
            <w:r>
              <w:rPr>
                <w:sz w:val="22"/>
              </w:rPr>
              <w:t>solution</w:t>
            </w:r>
            <w:r>
              <w:rPr>
                <w:spacing w:val="-8"/>
                <w:sz w:val="22"/>
              </w:rPr>
              <w:t> </w:t>
            </w:r>
            <w:r>
              <w:rPr>
                <w:b/>
                <w:sz w:val="22"/>
              </w:rPr>
              <w:t>should</w:t>
            </w:r>
            <w:r>
              <w:rPr>
                <w:b/>
                <w:spacing w:val="-4"/>
                <w:sz w:val="22"/>
              </w:rPr>
              <w:t> </w:t>
            </w:r>
            <w:r>
              <w:rPr>
                <w:sz w:val="22"/>
              </w:rPr>
              <w:t>evolve</w:t>
            </w:r>
            <w:r>
              <w:rPr>
                <w:spacing w:val="-6"/>
                <w:sz w:val="22"/>
              </w:rPr>
              <w:t> </w:t>
            </w:r>
            <w:r>
              <w:rPr>
                <w:sz w:val="22"/>
              </w:rPr>
              <w:t>with</w:t>
            </w:r>
            <w:r>
              <w:rPr>
                <w:spacing w:val="-7"/>
                <w:sz w:val="22"/>
              </w:rPr>
              <w:t> </w:t>
            </w:r>
            <w:r>
              <w:rPr>
                <w:sz w:val="22"/>
              </w:rPr>
              <w:t>the</w:t>
            </w:r>
            <w:r>
              <w:rPr>
                <w:spacing w:val="-6"/>
                <w:sz w:val="22"/>
              </w:rPr>
              <w:t> </w:t>
            </w:r>
            <w:r>
              <w:rPr>
                <w:spacing w:val="-2"/>
                <w:sz w:val="22"/>
              </w:rPr>
              <w:t>Department’s</w:t>
            </w:r>
          </w:p>
          <w:p>
            <w:pPr>
              <w:pStyle w:val="TableParagraph"/>
              <w:spacing w:line="258" w:lineRule="exact"/>
              <w:ind w:left="62" w:right="150"/>
              <w:rPr>
                <w:sz w:val="22"/>
              </w:rPr>
            </w:pPr>
            <w:r>
              <w:rPr>
                <w:sz w:val="22"/>
              </w:rPr>
              <w:t>business</w:t>
            </w:r>
            <w:r>
              <w:rPr>
                <w:spacing w:val="-3"/>
                <w:sz w:val="22"/>
              </w:rPr>
              <w:t> </w:t>
            </w:r>
            <w:r>
              <w:rPr>
                <w:sz w:val="22"/>
              </w:rPr>
              <w:t>and</w:t>
            </w:r>
            <w:r>
              <w:rPr>
                <w:spacing w:val="-6"/>
                <w:sz w:val="22"/>
              </w:rPr>
              <w:t> </w:t>
            </w:r>
            <w:r>
              <w:rPr>
                <w:sz w:val="22"/>
              </w:rPr>
              <w:t>technology</w:t>
            </w:r>
            <w:r>
              <w:rPr>
                <w:spacing w:val="-6"/>
                <w:sz w:val="22"/>
              </w:rPr>
              <w:t> </w:t>
            </w:r>
            <w:r>
              <w:rPr>
                <w:sz w:val="22"/>
              </w:rPr>
              <w:t>changes,</w:t>
            </w:r>
            <w:r>
              <w:rPr>
                <w:spacing w:val="-5"/>
                <w:sz w:val="22"/>
              </w:rPr>
              <w:t> </w:t>
            </w:r>
            <w:r>
              <w:rPr>
                <w:sz w:val="22"/>
              </w:rPr>
              <w:t>as</w:t>
            </w:r>
            <w:r>
              <w:rPr>
                <w:spacing w:val="-6"/>
                <w:sz w:val="22"/>
              </w:rPr>
              <w:t> </w:t>
            </w:r>
            <w:r>
              <w:rPr>
                <w:sz w:val="22"/>
              </w:rPr>
              <w:t>well</w:t>
            </w:r>
            <w:r>
              <w:rPr>
                <w:spacing w:val="-4"/>
                <w:sz w:val="22"/>
              </w:rPr>
              <w:t> </w:t>
            </w:r>
            <w:r>
              <w:rPr>
                <w:sz w:val="22"/>
              </w:rPr>
              <w:t>as</w:t>
            </w:r>
            <w:r>
              <w:rPr>
                <w:spacing w:val="-4"/>
                <w:sz w:val="22"/>
              </w:rPr>
              <w:t> </w:t>
            </w:r>
            <w:r>
              <w:rPr>
                <w:sz w:val="22"/>
              </w:rPr>
              <w:t>changes</w:t>
            </w:r>
            <w:r>
              <w:rPr>
                <w:spacing w:val="-4"/>
                <w:sz w:val="22"/>
              </w:rPr>
              <w:t> </w:t>
            </w:r>
            <w:r>
              <w:rPr>
                <w:sz w:val="22"/>
              </w:rPr>
              <w:t>in </w:t>
            </w:r>
            <w:r>
              <w:rPr>
                <w:spacing w:val="-2"/>
                <w:sz w:val="22"/>
              </w:rPr>
              <w:t>threat.</w:t>
            </w:r>
          </w:p>
        </w:tc>
        <w:tc>
          <w:tcPr>
            <w:tcW w:w="5173" w:type="dxa"/>
            <w:tcBorders>
              <w:top w:val="nil"/>
              <w:bottom w:val="nil"/>
            </w:tcBorders>
          </w:tcPr>
          <w:p>
            <w:pPr>
              <w:pStyle w:val="TableParagraph"/>
              <w:spacing w:line="244" w:lineRule="auto"/>
              <w:ind w:left="-3" w:right="160"/>
              <w:rPr>
                <w:sz w:val="22"/>
              </w:rPr>
            </w:pPr>
            <w:r>
              <w:rPr>
                <w:sz w:val="22"/>
              </w:rPr>
              <w:t>It</w:t>
            </w:r>
            <w:r>
              <w:rPr>
                <w:spacing w:val="-5"/>
                <w:sz w:val="22"/>
              </w:rPr>
              <w:t> </w:t>
            </w:r>
            <w:r>
              <w:rPr>
                <w:sz w:val="22"/>
              </w:rPr>
              <w:t>will</w:t>
            </w:r>
            <w:r>
              <w:rPr>
                <w:spacing w:val="-3"/>
                <w:sz w:val="22"/>
              </w:rPr>
              <w:t> </w:t>
            </w:r>
            <w:r>
              <w:rPr>
                <w:sz w:val="22"/>
              </w:rPr>
              <w:t>–</w:t>
            </w:r>
            <w:r>
              <w:rPr>
                <w:spacing w:val="-4"/>
                <w:sz w:val="22"/>
              </w:rPr>
              <w:t> </w:t>
            </w:r>
            <w:r>
              <w:rPr>
                <w:sz w:val="22"/>
              </w:rPr>
              <w:t>we</w:t>
            </w:r>
            <w:r>
              <w:rPr>
                <w:spacing w:val="-4"/>
                <w:sz w:val="22"/>
              </w:rPr>
              <w:t> </w:t>
            </w:r>
            <w:r>
              <w:rPr>
                <w:sz w:val="22"/>
              </w:rPr>
              <w:t>will</w:t>
            </w:r>
            <w:r>
              <w:rPr>
                <w:spacing w:val="-4"/>
                <w:sz w:val="22"/>
              </w:rPr>
              <w:t> </w:t>
            </w:r>
            <w:r>
              <w:rPr>
                <w:sz w:val="22"/>
              </w:rPr>
              <w:t>look</w:t>
            </w:r>
            <w:r>
              <w:rPr>
                <w:spacing w:val="-3"/>
                <w:sz w:val="22"/>
              </w:rPr>
              <w:t> </w:t>
            </w:r>
            <w:r>
              <w:rPr>
                <w:sz w:val="22"/>
              </w:rPr>
              <w:t>at</w:t>
            </w:r>
            <w:r>
              <w:rPr>
                <w:spacing w:val="-5"/>
                <w:sz w:val="22"/>
              </w:rPr>
              <w:t> </w:t>
            </w:r>
            <w:r>
              <w:rPr>
                <w:sz w:val="22"/>
              </w:rPr>
              <w:t>this</w:t>
            </w:r>
            <w:r>
              <w:rPr>
                <w:spacing w:val="-3"/>
                <w:sz w:val="22"/>
              </w:rPr>
              <w:t> </w:t>
            </w:r>
            <w:r>
              <w:rPr>
                <w:sz w:val="22"/>
              </w:rPr>
              <w:t>as</w:t>
            </w:r>
            <w:r>
              <w:rPr>
                <w:spacing w:val="-4"/>
                <w:sz w:val="22"/>
              </w:rPr>
              <w:t> </w:t>
            </w:r>
            <w:r>
              <w:rPr>
                <w:sz w:val="22"/>
              </w:rPr>
              <w:t>part</w:t>
            </w:r>
            <w:r>
              <w:rPr>
                <w:spacing w:val="-4"/>
                <w:sz w:val="22"/>
              </w:rPr>
              <w:t> </w:t>
            </w:r>
            <w:r>
              <w:rPr>
                <w:sz w:val="22"/>
              </w:rPr>
              <w:t>of</w:t>
            </w:r>
            <w:r>
              <w:rPr>
                <w:spacing w:val="-2"/>
                <w:sz w:val="22"/>
              </w:rPr>
              <w:t> </w:t>
            </w:r>
            <w:r>
              <w:rPr>
                <w:sz w:val="22"/>
              </w:rPr>
              <w:t>our transformation work.</w:t>
            </w:r>
          </w:p>
        </w:tc>
      </w:tr>
      <w:tr>
        <w:trPr>
          <w:trHeight w:val="767" w:hRule="atLeast"/>
        </w:trPr>
        <w:tc>
          <w:tcPr>
            <w:tcW w:w="494" w:type="dxa"/>
            <w:vMerge/>
            <w:tcBorders>
              <w:top w:val="nil"/>
            </w:tcBorders>
          </w:tcPr>
          <w:p>
            <w:pPr>
              <w:rPr>
                <w:sz w:val="2"/>
                <w:szCs w:val="2"/>
              </w:rPr>
            </w:pPr>
          </w:p>
        </w:tc>
        <w:tc>
          <w:tcPr>
            <w:tcW w:w="2148" w:type="dxa"/>
            <w:vMerge/>
            <w:tcBorders>
              <w:top w:val="nil"/>
            </w:tcBorders>
          </w:tcPr>
          <w:p>
            <w:pPr>
              <w:rPr>
                <w:sz w:val="2"/>
                <w:szCs w:val="2"/>
              </w:rPr>
            </w:pPr>
          </w:p>
        </w:tc>
        <w:tc>
          <w:tcPr>
            <w:tcW w:w="726" w:type="dxa"/>
            <w:tcBorders>
              <w:top w:val="nil"/>
              <w:bottom w:val="nil"/>
              <w:right w:val="nil"/>
            </w:tcBorders>
          </w:tcPr>
          <w:p>
            <w:pPr>
              <w:pStyle w:val="TableParagraph"/>
              <w:spacing w:line="250" w:lineRule="exact"/>
              <w:ind w:right="49"/>
              <w:jc w:val="right"/>
              <w:rPr>
                <w:sz w:val="22"/>
              </w:rPr>
            </w:pPr>
            <w:r>
              <w:rPr>
                <w:spacing w:val="-5"/>
                <w:sz w:val="22"/>
              </w:rPr>
              <w:t>d)</w:t>
            </w:r>
          </w:p>
        </w:tc>
        <w:tc>
          <w:tcPr>
            <w:tcW w:w="6079" w:type="dxa"/>
            <w:tcBorders>
              <w:top w:val="nil"/>
              <w:left w:val="nil"/>
              <w:bottom w:val="nil"/>
            </w:tcBorders>
          </w:tcPr>
          <w:p>
            <w:pPr>
              <w:pStyle w:val="TableParagraph"/>
              <w:spacing w:line="250" w:lineRule="exact"/>
              <w:ind w:left="62"/>
              <w:rPr>
                <w:sz w:val="22"/>
              </w:rPr>
            </w:pPr>
            <w:r>
              <w:rPr>
                <w:sz w:val="22"/>
              </w:rPr>
              <w:t>Attackers</w:t>
            </w:r>
            <w:r>
              <w:rPr>
                <w:spacing w:val="-6"/>
                <w:sz w:val="22"/>
              </w:rPr>
              <w:t> </w:t>
            </w:r>
            <w:r>
              <w:rPr>
                <w:sz w:val="22"/>
              </w:rPr>
              <w:t>attempting</w:t>
            </w:r>
            <w:r>
              <w:rPr>
                <w:spacing w:val="-6"/>
                <w:sz w:val="22"/>
              </w:rPr>
              <w:t> </w:t>
            </w:r>
            <w:r>
              <w:rPr>
                <w:sz w:val="22"/>
              </w:rPr>
              <w:t>to</w:t>
            </w:r>
            <w:r>
              <w:rPr>
                <w:spacing w:val="-8"/>
                <w:sz w:val="22"/>
              </w:rPr>
              <w:t> </w:t>
            </w:r>
            <w:r>
              <w:rPr>
                <w:sz w:val="22"/>
              </w:rPr>
              <w:t>use</w:t>
            </w:r>
            <w:r>
              <w:rPr>
                <w:spacing w:val="-6"/>
                <w:sz w:val="22"/>
              </w:rPr>
              <w:t> </w:t>
            </w:r>
            <w:r>
              <w:rPr>
                <w:sz w:val="22"/>
              </w:rPr>
              <w:t>common</w:t>
            </w:r>
            <w:r>
              <w:rPr>
                <w:spacing w:val="-8"/>
                <w:sz w:val="22"/>
              </w:rPr>
              <w:t> </w:t>
            </w:r>
            <w:r>
              <w:rPr>
                <w:sz w:val="22"/>
              </w:rPr>
              <w:t>cyber-attack</w:t>
            </w:r>
            <w:r>
              <w:rPr>
                <w:spacing w:val="-8"/>
                <w:sz w:val="22"/>
              </w:rPr>
              <w:t> </w:t>
            </w:r>
            <w:r>
              <w:rPr>
                <w:spacing w:val="-2"/>
                <w:sz w:val="22"/>
              </w:rPr>
              <w:t>techniques</w:t>
            </w:r>
          </w:p>
          <w:p>
            <w:pPr>
              <w:pStyle w:val="TableParagraph"/>
              <w:spacing w:line="250" w:lineRule="atLeast"/>
              <w:ind w:left="62" w:right="150"/>
              <w:rPr>
                <w:sz w:val="22"/>
              </w:rPr>
            </w:pPr>
            <w:r>
              <w:rPr>
                <w:b/>
                <w:sz w:val="22"/>
              </w:rPr>
              <w:t>should</w:t>
            </w:r>
            <w:r>
              <w:rPr>
                <w:b/>
                <w:spacing w:val="-3"/>
                <w:sz w:val="22"/>
              </w:rPr>
              <w:t> </w:t>
            </w:r>
            <w:r>
              <w:rPr>
                <w:sz w:val="22"/>
              </w:rPr>
              <w:t>not</w:t>
            </w:r>
            <w:r>
              <w:rPr>
                <w:spacing w:val="-1"/>
                <w:sz w:val="22"/>
              </w:rPr>
              <w:t> </w:t>
            </w:r>
            <w:r>
              <w:rPr>
                <w:sz w:val="22"/>
              </w:rPr>
              <w:t>be</w:t>
            </w:r>
            <w:r>
              <w:rPr>
                <w:spacing w:val="-5"/>
                <w:sz w:val="22"/>
              </w:rPr>
              <w:t> </w:t>
            </w:r>
            <w:r>
              <w:rPr>
                <w:sz w:val="22"/>
              </w:rPr>
              <w:t>able</w:t>
            </w:r>
            <w:r>
              <w:rPr>
                <w:spacing w:val="-3"/>
                <w:sz w:val="22"/>
              </w:rPr>
              <w:t> </w:t>
            </w:r>
            <w:r>
              <w:rPr>
                <w:sz w:val="22"/>
              </w:rPr>
              <w:t>to</w:t>
            </w:r>
            <w:r>
              <w:rPr>
                <w:spacing w:val="-5"/>
                <w:sz w:val="22"/>
              </w:rPr>
              <w:t> </w:t>
            </w:r>
            <w:r>
              <w:rPr>
                <w:sz w:val="22"/>
              </w:rPr>
              <w:t>gain</w:t>
            </w:r>
            <w:r>
              <w:rPr>
                <w:spacing w:val="-3"/>
                <w:sz w:val="22"/>
              </w:rPr>
              <w:t> </w:t>
            </w:r>
            <w:r>
              <w:rPr>
                <w:sz w:val="22"/>
              </w:rPr>
              <w:t>access</w:t>
            </w:r>
            <w:r>
              <w:rPr>
                <w:spacing w:val="-5"/>
                <w:sz w:val="22"/>
              </w:rPr>
              <w:t> </w:t>
            </w:r>
            <w:r>
              <w:rPr>
                <w:sz w:val="22"/>
              </w:rPr>
              <w:t>to</w:t>
            </w:r>
            <w:r>
              <w:rPr>
                <w:spacing w:val="-3"/>
                <w:sz w:val="22"/>
              </w:rPr>
              <w:t> </w:t>
            </w:r>
            <w:r>
              <w:rPr>
                <w:sz w:val="22"/>
              </w:rPr>
              <w:t>data</w:t>
            </w:r>
            <w:r>
              <w:rPr>
                <w:spacing w:val="-5"/>
                <w:sz w:val="22"/>
              </w:rPr>
              <w:t> </w:t>
            </w:r>
            <w:r>
              <w:rPr>
                <w:sz w:val="22"/>
              </w:rPr>
              <w:t>or</w:t>
            </w:r>
            <w:r>
              <w:rPr>
                <w:spacing w:val="-4"/>
                <w:sz w:val="22"/>
              </w:rPr>
              <w:t> </w:t>
            </w:r>
            <w:r>
              <w:rPr>
                <w:sz w:val="22"/>
              </w:rPr>
              <w:t>any</w:t>
            </w:r>
            <w:r>
              <w:rPr>
                <w:spacing w:val="-5"/>
                <w:sz w:val="22"/>
              </w:rPr>
              <w:t> </w:t>
            </w:r>
            <w:r>
              <w:rPr>
                <w:sz w:val="22"/>
              </w:rPr>
              <w:t>control</w:t>
            </w:r>
            <w:r>
              <w:rPr>
                <w:spacing w:val="-4"/>
                <w:sz w:val="22"/>
              </w:rPr>
              <w:t> </w:t>
            </w:r>
            <w:r>
              <w:rPr>
                <w:sz w:val="22"/>
              </w:rPr>
              <w:t>of technology services without being detected.</w:t>
            </w:r>
          </w:p>
        </w:tc>
        <w:tc>
          <w:tcPr>
            <w:tcW w:w="5173" w:type="dxa"/>
            <w:tcBorders>
              <w:top w:val="nil"/>
              <w:bottom w:val="nil"/>
            </w:tcBorders>
          </w:tcPr>
          <w:p>
            <w:pPr>
              <w:pStyle w:val="TableParagraph"/>
              <w:spacing w:line="244" w:lineRule="auto"/>
              <w:ind w:left="-3"/>
              <w:rPr>
                <w:sz w:val="22"/>
              </w:rPr>
            </w:pPr>
            <w:r>
              <w:rPr>
                <w:sz w:val="22"/>
              </w:rPr>
              <w:t>Our</w:t>
            </w:r>
            <w:r>
              <w:rPr>
                <w:spacing w:val="-6"/>
                <w:sz w:val="22"/>
              </w:rPr>
              <w:t> </w:t>
            </w:r>
            <w:r>
              <w:rPr>
                <w:sz w:val="22"/>
              </w:rPr>
              <w:t>supplier</w:t>
            </w:r>
            <w:r>
              <w:rPr>
                <w:spacing w:val="-5"/>
                <w:sz w:val="22"/>
              </w:rPr>
              <w:t> </w:t>
            </w:r>
            <w:r>
              <w:rPr>
                <w:sz w:val="22"/>
              </w:rPr>
              <w:t>-</w:t>
            </w:r>
            <w:r>
              <w:rPr>
                <w:spacing w:val="-3"/>
                <w:sz w:val="22"/>
              </w:rPr>
              <w:t> </w:t>
            </w:r>
            <w:r>
              <w:rPr>
                <w:sz w:val="22"/>
              </w:rPr>
              <w:t>BCC</w:t>
            </w:r>
            <w:r>
              <w:rPr>
                <w:spacing w:val="-5"/>
                <w:sz w:val="22"/>
              </w:rPr>
              <w:t> </w:t>
            </w:r>
            <w:r>
              <w:rPr>
                <w:sz w:val="22"/>
              </w:rPr>
              <w:t>hold</w:t>
            </w:r>
            <w:r>
              <w:rPr>
                <w:spacing w:val="-7"/>
                <w:sz w:val="22"/>
              </w:rPr>
              <w:t> </w:t>
            </w:r>
            <w:r>
              <w:rPr>
                <w:sz w:val="22"/>
              </w:rPr>
              <w:t>analytics</w:t>
            </w:r>
            <w:r>
              <w:rPr>
                <w:spacing w:val="-4"/>
                <w:sz w:val="22"/>
              </w:rPr>
              <w:t> </w:t>
            </w:r>
            <w:r>
              <w:rPr>
                <w:sz w:val="22"/>
              </w:rPr>
              <w:t>and</w:t>
            </w:r>
            <w:r>
              <w:rPr>
                <w:spacing w:val="-5"/>
                <w:sz w:val="22"/>
              </w:rPr>
              <w:t> </w:t>
            </w:r>
            <w:r>
              <w:rPr>
                <w:sz w:val="22"/>
              </w:rPr>
              <w:t>365</w:t>
            </w:r>
            <w:r>
              <w:rPr>
                <w:spacing w:val="-7"/>
                <w:sz w:val="22"/>
              </w:rPr>
              <w:t> </w:t>
            </w:r>
            <w:r>
              <w:rPr>
                <w:sz w:val="22"/>
              </w:rPr>
              <w:t>analytics (cloud app security, azure active directory)</w:t>
            </w:r>
          </w:p>
        </w:tc>
      </w:tr>
      <w:tr>
        <w:trPr>
          <w:trHeight w:val="1230" w:hRule="atLeast"/>
        </w:trPr>
        <w:tc>
          <w:tcPr>
            <w:tcW w:w="494" w:type="dxa"/>
            <w:vMerge/>
            <w:tcBorders>
              <w:top w:val="nil"/>
            </w:tcBorders>
          </w:tcPr>
          <w:p>
            <w:pPr>
              <w:rPr>
                <w:sz w:val="2"/>
                <w:szCs w:val="2"/>
              </w:rPr>
            </w:pPr>
          </w:p>
        </w:tc>
        <w:tc>
          <w:tcPr>
            <w:tcW w:w="2148" w:type="dxa"/>
            <w:vMerge/>
            <w:tcBorders>
              <w:top w:val="nil"/>
            </w:tcBorders>
          </w:tcPr>
          <w:p>
            <w:pPr>
              <w:rPr>
                <w:sz w:val="2"/>
                <w:szCs w:val="2"/>
              </w:rPr>
            </w:pPr>
          </w:p>
        </w:tc>
        <w:tc>
          <w:tcPr>
            <w:tcW w:w="726" w:type="dxa"/>
            <w:tcBorders>
              <w:top w:val="nil"/>
              <w:right w:val="nil"/>
            </w:tcBorders>
          </w:tcPr>
          <w:p>
            <w:pPr>
              <w:pStyle w:val="TableParagraph"/>
              <w:spacing w:line="250" w:lineRule="exact"/>
              <w:ind w:right="49"/>
              <w:jc w:val="right"/>
              <w:rPr>
                <w:sz w:val="22"/>
              </w:rPr>
            </w:pPr>
            <w:r>
              <w:rPr>
                <w:spacing w:val="-5"/>
                <w:sz w:val="22"/>
              </w:rPr>
              <w:t>e)</w:t>
            </w:r>
          </w:p>
        </w:tc>
        <w:tc>
          <w:tcPr>
            <w:tcW w:w="6079" w:type="dxa"/>
            <w:tcBorders>
              <w:top w:val="nil"/>
              <w:left w:val="nil"/>
            </w:tcBorders>
          </w:tcPr>
          <w:p>
            <w:pPr>
              <w:pStyle w:val="TableParagraph"/>
              <w:spacing w:line="244" w:lineRule="auto"/>
              <w:ind w:left="62"/>
              <w:rPr>
                <w:sz w:val="22"/>
              </w:rPr>
            </w:pPr>
            <w:r>
              <w:rPr>
                <w:sz w:val="22"/>
              </w:rPr>
              <w:t>Digital services that are attractive to cyber criminals for the purposes</w:t>
            </w:r>
            <w:r>
              <w:rPr>
                <w:spacing w:val="-6"/>
                <w:sz w:val="22"/>
              </w:rPr>
              <w:t> </w:t>
            </w:r>
            <w:r>
              <w:rPr>
                <w:sz w:val="22"/>
              </w:rPr>
              <w:t>of</w:t>
            </w:r>
            <w:r>
              <w:rPr>
                <w:spacing w:val="-7"/>
                <w:sz w:val="22"/>
              </w:rPr>
              <w:t> </w:t>
            </w:r>
            <w:r>
              <w:rPr>
                <w:sz w:val="22"/>
              </w:rPr>
              <w:t>fraud</w:t>
            </w:r>
            <w:r>
              <w:rPr>
                <w:spacing w:val="-5"/>
                <w:sz w:val="22"/>
              </w:rPr>
              <w:t> </w:t>
            </w:r>
            <w:r>
              <w:rPr>
                <w:b/>
                <w:sz w:val="22"/>
              </w:rPr>
              <w:t>should</w:t>
            </w:r>
            <w:r>
              <w:rPr>
                <w:b/>
                <w:spacing w:val="-6"/>
                <w:sz w:val="22"/>
              </w:rPr>
              <w:t> </w:t>
            </w:r>
            <w:r>
              <w:rPr>
                <w:sz w:val="22"/>
              </w:rPr>
              <w:t>implement</w:t>
            </w:r>
            <w:r>
              <w:rPr>
                <w:spacing w:val="-7"/>
                <w:sz w:val="22"/>
              </w:rPr>
              <w:t> </w:t>
            </w:r>
            <w:r>
              <w:rPr>
                <w:sz w:val="22"/>
              </w:rPr>
              <w:t>transactional</w:t>
            </w:r>
            <w:r>
              <w:rPr>
                <w:spacing w:val="-7"/>
                <w:sz w:val="22"/>
              </w:rPr>
              <w:t> </w:t>
            </w:r>
            <w:r>
              <w:rPr>
                <w:sz w:val="22"/>
              </w:rPr>
              <w:t>monitoring techniques from the outset.</w:t>
            </w:r>
          </w:p>
        </w:tc>
        <w:tc>
          <w:tcPr>
            <w:tcW w:w="5173" w:type="dxa"/>
            <w:tcBorders>
              <w:top w:val="nil"/>
            </w:tcBorders>
          </w:tcPr>
          <w:p>
            <w:pPr>
              <w:pStyle w:val="TableParagraph"/>
              <w:spacing w:line="250" w:lineRule="exact"/>
              <w:ind w:left="-3"/>
              <w:rPr>
                <w:sz w:val="22"/>
              </w:rPr>
            </w:pPr>
            <w:r>
              <w:rPr>
                <w:sz w:val="22"/>
              </w:rPr>
              <w:t>We</w:t>
            </w:r>
            <w:r>
              <w:rPr>
                <w:spacing w:val="-3"/>
                <w:sz w:val="22"/>
              </w:rPr>
              <w:t> </w:t>
            </w:r>
            <w:r>
              <w:rPr>
                <w:sz w:val="22"/>
              </w:rPr>
              <w:t>believe</w:t>
            </w:r>
            <w:r>
              <w:rPr>
                <w:spacing w:val="-5"/>
                <w:sz w:val="22"/>
              </w:rPr>
              <w:t> </w:t>
            </w:r>
            <w:r>
              <w:rPr>
                <w:sz w:val="22"/>
              </w:rPr>
              <w:t>this</w:t>
            </w:r>
            <w:r>
              <w:rPr>
                <w:spacing w:val="-2"/>
                <w:sz w:val="22"/>
              </w:rPr>
              <w:t> </w:t>
            </w:r>
            <w:r>
              <w:rPr>
                <w:sz w:val="22"/>
              </w:rPr>
              <w:t>is</w:t>
            </w:r>
            <w:r>
              <w:rPr>
                <w:spacing w:val="-3"/>
                <w:sz w:val="22"/>
              </w:rPr>
              <w:t> </w:t>
            </w:r>
            <w:r>
              <w:rPr>
                <w:sz w:val="22"/>
              </w:rPr>
              <w:t>not</w:t>
            </w:r>
            <w:r>
              <w:rPr>
                <w:spacing w:val="-4"/>
                <w:sz w:val="22"/>
              </w:rPr>
              <w:t> </w:t>
            </w:r>
            <w:r>
              <w:rPr>
                <w:sz w:val="22"/>
              </w:rPr>
              <w:t>relevant</w:t>
            </w:r>
            <w:r>
              <w:rPr>
                <w:spacing w:val="-4"/>
                <w:sz w:val="22"/>
              </w:rPr>
              <w:t> </w:t>
            </w:r>
            <w:r>
              <w:rPr>
                <w:sz w:val="22"/>
              </w:rPr>
              <w:t>to</w:t>
            </w:r>
            <w:r>
              <w:rPr>
                <w:spacing w:val="-3"/>
                <w:sz w:val="22"/>
              </w:rPr>
              <w:t> </w:t>
            </w:r>
            <w:r>
              <w:rPr>
                <w:sz w:val="22"/>
              </w:rPr>
              <w:t>HTA</w:t>
            </w:r>
            <w:r>
              <w:rPr>
                <w:spacing w:val="-6"/>
                <w:sz w:val="22"/>
              </w:rPr>
              <w:t> </w:t>
            </w:r>
            <w:r>
              <w:rPr>
                <w:spacing w:val="-2"/>
                <w:sz w:val="22"/>
              </w:rPr>
              <w:t>systems</w:t>
            </w:r>
          </w:p>
        </w:tc>
      </w:tr>
    </w:tbl>
    <w:p>
      <w:pPr>
        <w:spacing w:after="0" w:line="250" w:lineRule="exact"/>
        <w:rPr>
          <w:sz w:val="22"/>
        </w:rPr>
        <w:sectPr>
          <w:headerReference w:type="default" r:id="rId15"/>
          <w:pgSz w:w="16850" w:h="11910" w:orient="landscape"/>
          <w:pgMar w:header="0" w:footer="0" w:top="1340" w:bottom="280" w:left="1600" w:right="280"/>
        </w:sectPr>
      </w:pPr>
    </w:p>
    <w:p>
      <w:pPr>
        <w:pStyle w:val="BodyText"/>
        <w:rPr>
          <w:sz w:val="20"/>
        </w:rPr>
      </w:pPr>
    </w:p>
    <w:p>
      <w:pPr>
        <w:pStyle w:val="BodyText"/>
        <w:spacing w:before="10"/>
        <w:rPr>
          <w:sz w:val="1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2148"/>
        <w:gridCol w:w="726"/>
        <w:gridCol w:w="6079"/>
        <w:gridCol w:w="5173"/>
      </w:tblGrid>
      <w:tr>
        <w:trPr>
          <w:trHeight w:val="4346" w:hRule="atLeast"/>
        </w:trPr>
        <w:tc>
          <w:tcPr>
            <w:tcW w:w="494" w:type="dxa"/>
          </w:tcPr>
          <w:p>
            <w:pPr>
              <w:pStyle w:val="TableParagraph"/>
              <w:rPr>
                <w:sz w:val="24"/>
              </w:rPr>
            </w:pPr>
          </w:p>
          <w:p>
            <w:pPr>
              <w:pStyle w:val="TableParagraph"/>
              <w:spacing w:before="144"/>
              <w:ind w:left="112"/>
              <w:rPr>
                <w:b/>
                <w:sz w:val="22"/>
              </w:rPr>
            </w:pPr>
            <w:r>
              <w:rPr>
                <w:b/>
                <w:w w:val="100"/>
                <w:sz w:val="22"/>
              </w:rPr>
              <w:t>9</w:t>
            </w:r>
          </w:p>
        </w:tc>
        <w:tc>
          <w:tcPr>
            <w:tcW w:w="2148" w:type="dxa"/>
          </w:tcPr>
          <w:p>
            <w:pPr>
              <w:pStyle w:val="TableParagraph"/>
              <w:rPr>
                <w:sz w:val="24"/>
              </w:rPr>
            </w:pPr>
          </w:p>
          <w:p>
            <w:pPr>
              <w:pStyle w:val="TableParagraph"/>
              <w:spacing w:before="170"/>
              <w:ind w:left="112"/>
              <w:rPr>
                <w:b/>
                <w:sz w:val="22"/>
              </w:rPr>
            </w:pPr>
            <w:r>
              <w:rPr>
                <w:b/>
                <w:spacing w:val="-2"/>
                <w:sz w:val="22"/>
                <w:u w:val="single"/>
              </w:rPr>
              <w:t>RESPOND</w:t>
            </w:r>
          </w:p>
          <w:p>
            <w:pPr>
              <w:pStyle w:val="TableParagraph"/>
              <w:spacing w:line="244" w:lineRule="auto" w:before="167"/>
              <w:ind w:left="112" w:right="41"/>
              <w:rPr>
                <w:b/>
                <w:i/>
                <w:sz w:val="22"/>
              </w:rPr>
            </w:pPr>
            <w:r>
              <w:rPr>
                <w:b/>
                <w:i/>
                <w:sz w:val="22"/>
              </w:rPr>
              <w:t>Departments shall</w:t>
            </w:r>
            <w:r>
              <w:rPr>
                <w:b/>
                <w:i/>
                <w:sz w:val="22"/>
              </w:rPr>
              <w:t> have a defined, planned, and tested</w:t>
            </w:r>
            <w:r>
              <w:rPr>
                <w:b/>
                <w:i/>
                <w:spacing w:val="-16"/>
                <w:sz w:val="22"/>
              </w:rPr>
              <w:t> </w:t>
            </w:r>
            <w:r>
              <w:rPr>
                <w:b/>
                <w:i/>
                <w:sz w:val="22"/>
              </w:rPr>
              <w:t>response</w:t>
            </w:r>
            <w:r>
              <w:rPr>
                <w:b/>
                <w:i/>
                <w:spacing w:val="-15"/>
                <w:sz w:val="22"/>
              </w:rPr>
              <w:t> </w:t>
            </w:r>
            <w:r>
              <w:rPr>
                <w:b/>
                <w:i/>
                <w:sz w:val="22"/>
              </w:rPr>
              <w:t>to cyber security incidents that impact sensitive information or key </w:t>
            </w:r>
            <w:r>
              <w:rPr>
                <w:b/>
                <w:i/>
                <w:spacing w:val="-2"/>
                <w:sz w:val="22"/>
              </w:rPr>
              <w:t>operational services.</w:t>
            </w:r>
          </w:p>
        </w:tc>
        <w:tc>
          <w:tcPr>
            <w:tcW w:w="726" w:type="dxa"/>
            <w:tcBorders>
              <w:right w:val="nil"/>
            </w:tcBorders>
          </w:tcPr>
          <w:p>
            <w:pPr>
              <w:pStyle w:val="TableParagraph"/>
              <w:rPr>
                <w:sz w:val="24"/>
              </w:rPr>
            </w:pPr>
          </w:p>
          <w:p>
            <w:pPr>
              <w:pStyle w:val="TableParagraph"/>
              <w:spacing w:before="146"/>
              <w:ind w:left="472"/>
              <w:rPr>
                <w:sz w:val="22"/>
              </w:rPr>
            </w:pPr>
            <w:r>
              <w:rPr>
                <w:spacing w:val="-5"/>
                <w:sz w:val="22"/>
              </w:rPr>
              <w:t>a)</w:t>
            </w:r>
          </w:p>
          <w:p>
            <w:pPr>
              <w:pStyle w:val="TableParagraph"/>
              <w:rPr>
                <w:sz w:val="24"/>
              </w:rPr>
            </w:pPr>
          </w:p>
          <w:p>
            <w:pPr>
              <w:pStyle w:val="TableParagraph"/>
              <w:rPr>
                <w:sz w:val="24"/>
              </w:rPr>
            </w:pPr>
          </w:p>
          <w:p>
            <w:pPr>
              <w:pStyle w:val="TableParagraph"/>
              <w:spacing w:before="157"/>
              <w:ind w:left="472"/>
              <w:rPr>
                <w:sz w:val="22"/>
              </w:rPr>
            </w:pPr>
            <w:r>
              <w:rPr>
                <w:spacing w:val="-5"/>
                <w:sz w:val="22"/>
              </w:rPr>
              <w:t>b)</w:t>
            </w:r>
          </w:p>
          <w:p>
            <w:pPr>
              <w:pStyle w:val="TableParagraph"/>
              <w:rPr>
                <w:sz w:val="24"/>
              </w:rPr>
            </w:pPr>
          </w:p>
          <w:p>
            <w:pPr>
              <w:pStyle w:val="TableParagraph"/>
              <w:rPr>
                <w:sz w:val="24"/>
              </w:rPr>
            </w:pPr>
          </w:p>
          <w:p>
            <w:pPr>
              <w:pStyle w:val="TableParagraph"/>
              <w:rPr>
                <w:sz w:val="24"/>
              </w:rPr>
            </w:pPr>
          </w:p>
          <w:p>
            <w:pPr>
              <w:pStyle w:val="TableParagraph"/>
              <w:spacing w:before="156"/>
              <w:ind w:left="472"/>
              <w:rPr>
                <w:sz w:val="22"/>
              </w:rPr>
            </w:pPr>
            <w:r>
              <w:rPr>
                <w:spacing w:val="-5"/>
                <w:sz w:val="22"/>
              </w:rPr>
              <w:t>c)</w:t>
            </w:r>
          </w:p>
        </w:tc>
        <w:tc>
          <w:tcPr>
            <w:tcW w:w="6079" w:type="dxa"/>
            <w:tcBorders>
              <w:left w:val="nil"/>
            </w:tcBorders>
          </w:tcPr>
          <w:p>
            <w:pPr>
              <w:pStyle w:val="TableParagraph"/>
              <w:spacing w:line="244" w:lineRule="auto" w:before="7"/>
              <w:ind w:left="62" w:right="150"/>
              <w:rPr>
                <w:sz w:val="22"/>
              </w:rPr>
            </w:pPr>
            <w:r>
              <w:rPr>
                <w:sz w:val="22"/>
              </w:rPr>
              <w:t>Departments </w:t>
            </w:r>
            <w:r>
              <w:rPr>
                <w:b/>
                <w:sz w:val="22"/>
              </w:rPr>
              <w:t>shall </w:t>
            </w:r>
            <w:r>
              <w:rPr>
                <w:sz w:val="22"/>
              </w:rPr>
              <w:t>develop an incident response and management</w:t>
            </w:r>
            <w:r>
              <w:rPr>
                <w:spacing w:val="-4"/>
                <w:sz w:val="22"/>
              </w:rPr>
              <w:t> </w:t>
            </w:r>
            <w:r>
              <w:rPr>
                <w:sz w:val="22"/>
              </w:rPr>
              <w:t>plan,</w:t>
            </w:r>
            <w:r>
              <w:rPr>
                <w:spacing w:val="-4"/>
                <w:sz w:val="22"/>
              </w:rPr>
              <w:t> </w:t>
            </w:r>
            <w:r>
              <w:rPr>
                <w:sz w:val="22"/>
              </w:rPr>
              <w:t>with</w:t>
            </w:r>
            <w:r>
              <w:rPr>
                <w:spacing w:val="-8"/>
                <w:sz w:val="22"/>
              </w:rPr>
              <w:t> </w:t>
            </w:r>
            <w:r>
              <w:rPr>
                <w:sz w:val="22"/>
              </w:rPr>
              <w:t>clearly</w:t>
            </w:r>
            <w:r>
              <w:rPr>
                <w:spacing w:val="-5"/>
                <w:sz w:val="22"/>
              </w:rPr>
              <w:t> </w:t>
            </w:r>
            <w:r>
              <w:rPr>
                <w:sz w:val="22"/>
              </w:rPr>
              <w:t>defined</w:t>
            </w:r>
            <w:r>
              <w:rPr>
                <w:spacing w:val="-6"/>
                <w:sz w:val="22"/>
              </w:rPr>
              <w:t> </w:t>
            </w:r>
            <w:r>
              <w:rPr>
                <w:sz w:val="22"/>
              </w:rPr>
              <w:t>actions,</w:t>
            </w:r>
            <w:r>
              <w:rPr>
                <w:spacing w:val="-4"/>
                <w:sz w:val="22"/>
              </w:rPr>
              <w:t> </w:t>
            </w:r>
            <w:r>
              <w:rPr>
                <w:sz w:val="22"/>
              </w:rPr>
              <w:t>roles,</w:t>
            </w:r>
            <w:r>
              <w:rPr>
                <w:spacing w:val="-4"/>
                <w:sz w:val="22"/>
              </w:rPr>
              <w:t> </w:t>
            </w:r>
            <w:r>
              <w:rPr>
                <w:sz w:val="22"/>
              </w:rPr>
              <w:t>and responsibilities. A copy of all incidents </w:t>
            </w:r>
            <w:r>
              <w:rPr>
                <w:b/>
                <w:sz w:val="22"/>
              </w:rPr>
              <w:t>shall </w:t>
            </w:r>
            <w:r>
              <w:rPr>
                <w:sz w:val="22"/>
              </w:rPr>
              <w:t>be recorded regardless of the need to report them.</w:t>
            </w:r>
          </w:p>
          <w:p>
            <w:pPr>
              <w:pStyle w:val="TableParagraph"/>
              <w:spacing w:line="264" w:lineRule="auto" w:before="158"/>
              <w:ind w:left="62" w:right="180"/>
              <w:rPr>
                <w:sz w:val="22"/>
              </w:rPr>
            </w:pPr>
            <w:r>
              <w:rPr>
                <w:sz w:val="22"/>
              </w:rPr>
              <w:t>Departments </w:t>
            </w:r>
            <w:r>
              <w:rPr>
                <w:b/>
                <w:sz w:val="22"/>
              </w:rPr>
              <w:t>shall </w:t>
            </w:r>
            <w:r>
              <w:rPr>
                <w:sz w:val="22"/>
              </w:rPr>
              <w:t>have communication plans in the event of an incident which includes notifying (for example) the relevant supervisory body, senior accountable individuals, the Departmental press office, the National Cyber Security Centre (NCSC), Government Security Group (Cabinet Office),</w:t>
            </w:r>
            <w:r>
              <w:rPr>
                <w:spacing w:val="-6"/>
                <w:sz w:val="22"/>
              </w:rPr>
              <w:t> </w:t>
            </w:r>
            <w:r>
              <w:rPr>
                <w:sz w:val="22"/>
              </w:rPr>
              <w:t>the</w:t>
            </w:r>
            <w:r>
              <w:rPr>
                <w:spacing w:val="-7"/>
                <w:sz w:val="22"/>
              </w:rPr>
              <w:t> </w:t>
            </w:r>
            <w:r>
              <w:rPr>
                <w:sz w:val="22"/>
              </w:rPr>
              <w:t>Information</w:t>
            </w:r>
            <w:r>
              <w:rPr>
                <w:spacing w:val="-7"/>
                <w:sz w:val="22"/>
              </w:rPr>
              <w:t> </w:t>
            </w:r>
            <w:r>
              <w:rPr>
                <w:sz w:val="22"/>
              </w:rPr>
              <w:t>Commissioner’s</w:t>
            </w:r>
            <w:r>
              <w:rPr>
                <w:spacing w:val="-7"/>
                <w:sz w:val="22"/>
              </w:rPr>
              <w:t> </w:t>
            </w:r>
            <w:r>
              <w:rPr>
                <w:sz w:val="22"/>
              </w:rPr>
              <w:t>Office</w:t>
            </w:r>
            <w:r>
              <w:rPr>
                <w:spacing w:val="-7"/>
                <w:sz w:val="22"/>
              </w:rPr>
              <w:t> </w:t>
            </w:r>
            <w:r>
              <w:rPr>
                <w:sz w:val="22"/>
              </w:rPr>
              <w:t>(ICO)</w:t>
            </w:r>
            <w:r>
              <w:rPr>
                <w:spacing w:val="-6"/>
                <w:sz w:val="22"/>
              </w:rPr>
              <w:t> </w:t>
            </w:r>
            <w:r>
              <w:rPr>
                <w:sz w:val="22"/>
              </w:rPr>
              <w:t>or</w:t>
            </w:r>
            <w:r>
              <w:rPr>
                <w:spacing w:val="-6"/>
                <w:sz w:val="22"/>
              </w:rPr>
              <w:t> </w:t>
            </w:r>
            <w:r>
              <w:rPr>
                <w:sz w:val="22"/>
              </w:rPr>
              <w:t>law enforcement as applicable (not exhaustive).</w:t>
            </w:r>
          </w:p>
          <w:p>
            <w:pPr>
              <w:pStyle w:val="TableParagraph"/>
              <w:spacing w:line="244" w:lineRule="auto" w:before="150"/>
              <w:ind w:left="62" w:right="180"/>
              <w:rPr>
                <w:sz w:val="22"/>
              </w:rPr>
            </w:pPr>
            <w:r>
              <w:rPr>
                <w:sz w:val="22"/>
              </w:rPr>
              <w:t>In the event of an incident that involves a personal data breach</w:t>
            </w:r>
            <w:r>
              <w:rPr>
                <w:spacing w:val="-5"/>
                <w:sz w:val="22"/>
              </w:rPr>
              <w:t> </w:t>
            </w:r>
            <w:r>
              <w:rPr>
                <w:sz w:val="22"/>
              </w:rPr>
              <w:t>Departments</w:t>
            </w:r>
            <w:r>
              <w:rPr>
                <w:spacing w:val="-6"/>
                <w:sz w:val="22"/>
              </w:rPr>
              <w:t> </w:t>
            </w:r>
            <w:r>
              <w:rPr>
                <w:b/>
                <w:sz w:val="22"/>
              </w:rPr>
              <w:t>shall</w:t>
            </w:r>
            <w:r>
              <w:rPr>
                <w:b/>
                <w:spacing w:val="-5"/>
                <w:sz w:val="22"/>
              </w:rPr>
              <w:t> </w:t>
            </w:r>
            <w:r>
              <w:rPr>
                <w:sz w:val="22"/>
              </w:rPr>
              <w:t>comply</w:t>
            </w:r>
            <w:r>
              <w:rPr>
                <w:spacing w:val="-7"/>
                <w:sz w:val="22"/>
              </w:rPr>
              <w:t> </w:t>
            </w:r>
            <w:r>
              <w:rPr>
                <w:sz w:val="22"/>
              </w:rPr>
              <w:t>with</w:t>
            </w:r>
            <w:r>
              <w:rPr>
                <w:spacing w:val="-5"/>
                <w:sz w:val="22"/>
              </w:rPr>
              <w:t> </w:t>
            </w:r>
            <w:r>
              <w:rPr>
                <w:sz w:val="22"/>
              </w:rPr>
              <w:t>any</w:t>
            </w:r>
            <w:r>
              <w:rPr>
                <w:spacing w:val="-7"/>
                <w:sz w:val="22"/>
              </w:rPr>
              <w:t> </w:t>
            </w:r>
            <w:r>
              <w:rPr>
                <w:sz w:val="22"/>
              </w:rPr>
              <w:t>legal</w:t>
            </w:r>
            <w:r>
              <w:rPr>
                <w:spacing w:val="-8"/>
                <w:sz w:val="22"/>
              </w:rPr>
              <w:t> </w:t>
            </w:r>
            <w:r>
              <w:rPr>
                <w:sz w:val="22"/>
              </w:rPr>
              <w:t>obligation to report the breach to the Information Commissioner’s</w:t>
            </w:r>
          </w:p>
          <w:p>
            <w:pPr>
              <w:pStyle w:val="TableParagraph"/>
              <w:spacing w:line="257" w:lineRule="exact"/>
              <w:ind w:left="62"/>
              <w:rPr>
                <w:sz w:val="24"/>
              </w:rPr>
            </w:pPr>
            <w:r>
              <w:rPr>
                <w:sz w:val="22"/>
              </w:rPr>
              <w:t>Office.</w:t>
            </w:r>
            <w:r>
              <w:rPr>
                <w:spacing w:val="-5"/>
                <w:sz w:val="22"/>
              </w:rPr>
              <w:t> </w:t>
            </w:r>
            <w:r>
              <w:rPr>
                <w:sz w:val="22"/>
              </w:rPr>
              <w:t>Further</w:t>
            </w:r>
            <w:r>
              <w:rPr>
                <w:spacing w:val="-5"/>
                <w:sz w:val="22"/>
              </w:rPr>
              <w:t> </w:t>
            </w:r>
            <w:r>
              <w:rPr>
                <w:sz w:val="22"/>
              </w:rPr>
              <w:t>information</w:t>
            </w:r>
            <w:r>
              <w:rPr>
                <w:spacing w:val="-4"/>
                <w:sz w:val="22"/>
              </w:rPr>
              <w:t> </w:t>
            </w:r>
            <w:r>
              <w:rPr>
                <w:sz w:val="22"/>
              </w:rPr>
              <w:t>on</w:t>
            </w:r>
            <w:r>
              <w:rPr>
                <w:spacing w:val="-5"/>
                <w:sz w:val="22"/>
              </w:rPr>
              <w:t> </w:t>
            </w:r>
            <w:r>
              <w:rPr>
                <w:sz w:val="22"/>
              </w:rPr>
              <w:t>this</w:t>
            </w:r>
            <w:r>
              <w:rPr>
                <w:spacing w:val="-3"/>
                <w:sz w:val="22"/>
              </w:rPr>
              <w:t> </w:t>
            </w:r>
            <w:r>
              <w:rPr>
                <w:sz w:val="22"/>
              </w:rPr>
              <w:t>can</w:t>
            </w:r>
            <w:r>
              <w:rPr>
                <w:spacing w:val="-6"/>
                <w:sz w:val="22"/>
              </w:rPr>
              <w:t> </w:t>
            </w:r>
            <w:r>
              <w:rPr>
                <w:sz w:val="22"/>
              </w:rPr>
              <w:t>be</w:t>
            </w:r>
            <w:r>
              <w:rPr>
                <w:spacing w:val="-6"/>
                <w:sz w:val="22"/>
              </w:rPr>
              <w:t> </w:t>
            </w:r>
            <w:r>
              <w:rPr>
                <w:sz w:val="22"/>
              </w:rPr>
              <w:t>found</w:t>
            </w:r>
            <w:r>
              <w:rPr>
                <w:spacing w:val="-1"/>
                <w:sz w:val="22"/>
              </w:rPr>
              <w:t> </w:t>
            </w:r>
            <w:hyperlink r:id="rId18">
              <w:r>
                <w:rPr>
                  <w:spacing w:val="-4"/>
                  <w:sz w:val="22"/>
                  <w:u w:val="single" w:color="0462C1"/>
                </w:rPr>
                <w:t>here</w:t>
              </w:r>
            </w:hyperlink>
            <w:hyperlink r:id="rId18">
              <w:r>
                <w:rPr>
                  <w:spacing w:val="-4"/>
                  <w:sz w:val="24"/>
                </w:rPr>
                <w:t>.</w:t>
              </w:r>
            </w:hyperlink>
          </w:p>
        </w:tc>
        <w:tc>
          <w:tcPr>
            <w:tcW w:w="5173" w:type="dxa"/>
          </w:tcPr>
          <w:p>
            <w:pPr>
              <w:pStyle w:val="TableParagraph"/>
              <w:spacing w:before="9"/>
              <w:ind w:left="-3"/>
              <w:rPr>
                <w:sz w:val="22"/>
              </w:rPr>
            </w:pPr>
            <w:r>
              <w:rPr>
                <w:sz w:val="22"/>
              </w:rPr>
              <w:t>These</w:t>
            </w:r>
            <w:r>
              <w:rPr>
                <w:spacing w:val="-5"/>
                <w:sz w:val="22"/>
              </w:rPr>
              <w:t> </w:t>
            </w:r>
            <w:r>
              <w:rPr>
                <w:sz w:val="22"/>
              </w:rPr>
              <w:t>are</w:t>
            </w:r>
            <w:r>
              <w:rPr>
                <w:spacing w:val="-6"/>
                <w:sz w:val="22"/>
              </w:rPr>
              <w:t> </w:t>
            </w:r>
            <w:r>
              <w:rPr>
                <w:sz w:val="22"/>
              </w:rPr>
              <w:t>set</w:t>
            </w:r>
            <w:r>
              <w:rPr>
                <w:spacing w:val="-5"/>
                <w:sz w:val="22"/>
              </w:rPr>
              <w:t> </w:t>
            </w:r>
            <w:r>
              <w:rPr>
                <w:sz w:val="22"/>
              </w:rPr>
              <w:t>out</w:t>
            </w:r>
            <w:r>
              <w:rPr>
                <w:spacing w:val="-2"/>
                <w:sz w:val="22"/>
              </w:rPr>
              <w:t> </w:t>
            </w:r>
            <w:r>
              <w:rPr>
                <w:sz w:val="22"/>
              </w:rPr>
              <w:t>in</w:t>
            </w:r>
            <w:r>
              <w:rPr>
                <w:spacing w:val="-4"/>
                <w:sz w:val="22"/>
              </w:rPr>
              <w:t> </w:t>
            </w:r>
            <w:r>
              <w:rPr>
                <w:sz w:val="22"/>
              </w:rPr>
              <w:t>our</w:t>
            </w:r>
            <w:r>
              <w:rPr>
                <w:spacing w:val="-5"/>
                <w:sz w:val="22"/>
              </w:rPr>
              <w:t> </w:t>
            </w:r>
            <w:r>
              <w:rPr>
                <w:sz w:val="22"/>
              </w:rPr>
              <w:t>current/proposed</w:t>
            </w:r>
            <w:r>
              <w:rPr>
                <w:spacing w:val="-4"/>
                <w:sz w:val="22"/>
              </w:rPr>
              <w:t> </w:t>
            </w:r>
            <w:r>
              <w:rPr>
                <w:spacing w:val="-2"/>
                <w:sz w:val="22"/>
              </w:rPr>
              <w:t>policies?</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8"/>
              <w:rPr>
                <w:sz w:val="27"/>
              </w:rPr>
            </w:pPr>
          </w:p>
          <w:p>
            <w:pPr>
              <w:pStyle w:val="TableParagraph"/>
              <w:ind w:left="-3"/>
              <w:rPr>
                <w:sz w:val="22"/>
              </w:rPr>
            </w:pPr>
            <w:r>
              <w:rPr>
                <w:sz w:val="22"/>
              </w:rPr>
              <w:t>The</w:t>
            </w:r>
            <w:r>
              <w:rPr>
                <w:spacing w:val="-3"/>
                <w:sz w:val="22"/>
              </w:rPr>
              <w:t> </w:t>
            </w:r>
            <w:r>
              <w:rPr>
                <w:sz w:val="22"/>
              </w:rPr>
              <w:t>HTA</w:t>
            </w:r>
            <w:r>
              <w:rPr>
                <w:spacing w:val="-3"/>
                <w:sz w:val="22"/>
              </w:rPr>
              <w:t> </w:t>
            </w:r>
            <w:r>
              <w:rPr>
                <w:sz w:val="22"/>
              </w:rPr>
              <w:t>has</w:t>
            </w:r>
            <w:r>
              <w:rPr>
                <w:spacing w:val="-2"/>
                <w:sz w:val="22"/>
              </w:rPr>
              <w:t> </w:t>
            </w:r>
            <w:r>
              <w:rPr>
                <w:sz w:val="22"/>
              </w:rPr>
              <w:t>a</w:t>
            </w:r>
            <w:r>
              <w:rPr>
                <w:spacing w:val="-4"/>
                <w:sz w:val="22"/>
              </w:rPr>
              <w:t> </w:t>
            </w:r>
            <w:r>
              <w:rPr>
                <w:sz w:val="22"/>
              </w:rPr>
              <w:t>data</w:t>
            </w:r>
            <w:r>
              <w:rPr>
                <w:spacing w:val="-3"/>
                <w:sz w:val="22"/>
              </w:rPr>
              <w:t> </w:t>
            </w:r>
            <w:r>
              <w:rPr>
                <w:sz w:val="22"/>
              </w:rPr>
              <w:t>breach</w:t>
            </w:r>
            <w:r>
              <w:rPr>
                <w:spacing w:val="-2"/>
                <w:sz w:val="22"/>
              </w:rPr>
              <w:t> policy</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89"/>
              <w:ind w:left="-3"/>
              <w:rPr>
                <w:sz w:val="22"/>
              </w:rPr>
            </w:pPr>
            <w:r>
              <w:rPr>
                <w:sz w:val="22"/>
              </w:rPr>
              <w:t>This</w:t>
            </w:r>
            <w:r>
              <w:rPr>
                <w:spacing w:val="-2"/>
                <w:sz w:val="22"/>
              </w:rPr>
              <w:t> </w:t>
            </w:r>
            <w:r>
              <w:rPr>
                <w:sz w:val="22"/>
              </w:rPr>
              <w:t>is</w:t>
            </w:r>
            <w:r>
              <w:rPr>
                <w:spacing w:val="-1"/>
                <w:sz w:val="22"/>
              </w:rPr>
              <w:t> </w:t>
            </w:r>
            <w:r>
              <w:rPr>
                <w:sz w:val="22"/>
              </w:rPr>
              <w:t>set</w:t>
            </w:r>
            <w:r>
              <w:rPr>
                <w:spacing w:val="-3"/>
                <w:sz w:val="22"/>
              </w:rPr>
              <w:t> </w:t>
            </w:r>
            <w:r>
              <w:rPr>
                <w:sz w:val="22"/>
              </w:rPr>
              <w:t>out</w:t>
            </w:r>
            <w:r>
              <w:rPr>
                <w:spacing w:val="-3"/>
                <w:sz w:val="22"/>
              </w:rPr>
              <w:t> </w:t>
            </w:r>
            <w:r>
              <w:rPr>
                <w:sz w:val="22"/>
              </w:rPr>
              <w:t>in</w:t>
            </w:r>
            <w:r>
              <w:rPr>
                <w:spacing w:val="-2"/>
                <w:sz w:val="22"/>
              </w:rPr>
              <w:t> </w:t>
            </w:r>
            <w:r>
              <w:rPr>
                <w:sz w:val="22"/>
              </w:rPr>
              <w:t>our</w:t>
            </w:r>
            <w:r>
              <w:rPr>
                <w:spacing w:val="-1"/>
                <w:sz w:val="22"/>
              </w:rPr>
              <w:t> </w:t>
            </w:r>
            <w:r>
              <w:rPr>
                <w:spacing w:val="-2"/>
                <w:sz w:val="22"/>
              </w:rPr>
              <w:t>policies.</w:t>
            </w:r>
          </w:p>
        </w:tc>
      </w:tr>
      <w:tr>
        <w:trPr>
          <w:trHeight w:val="341" w:hRule="atLeast"/>
        </w:trPr>
        <w:tc>
          <w:tcPr>
            <w:tcW w:w="494" w:type="dxa"/>
            <w:vMerge w:val="restart"/>
          </w:tcPr>
          <w:p>
            <w:pPr>
              <w:pStyle w:val="TableParagraph"/>
              <w:rPr>
                <w:rFonts w:ascii="Times New Roman"/>
                <w:sz w:val="22"/>
              </w:rPr>
            </w:pPr>
          </w:p>
        </w:tc>
        <w:tc>
          <w:tcPr>
            <w:tcW w:w="2148" w:type="dxa"/>
            <w:vMerge w:val="restart"/>
          </w:tcPr>
          <w:p>
            <w:pPr>
              <w:pStyle w:val="TableParagraph"/>
              <w:rPr>
                <w:rFonts w:ascii="Times New Roman"/>
                <w:sz w:val="22"/>
              </w:rPr>
            </w:pPr>
          </w:p>
        </w:tc>
        <w:tc>
          <w:tcPr>
            <w:tcW w:w="726" w:type="dxa"/>
            <w:tcBorders>
              <w:bottom w:val="nil"/>
              <w:right w:val="nil"/>
            </w:tcBorders>
          </w:tcPr>
          <w:p>
            <w:pPr>
              <w:pStyle w:val="TableParagraph"/>
              <w:spacing w:before="7"/>
              <w:ind w:right="49"/>
              <w:jc w:val="right"/>
              <w:rPr>
                <w:sz w:val="22"/>
              </w:rPr>
            </w:pPr>
            <w:r>
              <w:rPr>
                <w:spacing w:val="-5"/>
                <w:sz w:val="22"/>
              </w:rPr>
              <w:t>d)</w:t>
            </w:r>
          </w:p>
        </w:tc>
        <w:tc>
          <w:tcPr>
            <w:tcW w:w="6079" w:type="dxa"/>
            <w:tcBorders>
              <w:left w:val="nil"/>
              <w:bottom w:val="nil"/>
            </w:tcBorders>
          </w:tcPr>
          <w:p>
            <w:pPr>
              <w:pStyle w:val="TableParagraph"/>
              <w:rPr>
                <w:rFonts w:ascii="Times New Roman"/>
                <w:sz w:val="22"/>
              </w:rPr>
            </w:pPr>
          </w:p>
        </w:tc>
        <w:tc>
          <w:tcPr>
            <w:tcW w:w="5173" w:type="dxa"/>
            <w:tcBorders>
              <w:bottom w:val="nil"/>
            </w:tcBorders>
          </w:tcPr>
          <w:p>
            <w:pPr>
              <w:pStyle w:val="TableParagraph"/>
              <w:rPr>
                <w:rFonts w:ascii="Times New Roman"/>
                <w:sz w:val="22"/>
              </w:rPr>
            </w:pPr>
          </w:p>
        </w:tc>
      </w:tr>
      <w:tr>
        <w:trPr>
          <w:trHeight w:val="1873" w:hRule="atLeast"/>
        </w:trPr>
        <w:tc>
          <w:tcPr>
            <w:tcW w:w="494" w:type="dxa"/>
            <w:vMerge/>
            <w:tcBorders>
              <w:top w:val="nil"/>
            </w:tcBorders>
          </w:tcPr>
          <w:p>
            <w:pPr>
              <w:rPr>
                <w:sz w:val="2"/>
                <w:szCs w:val="2"/>
              </w:rPr>
            </w:pPr>
          </w:p>
        </w:tc>
        <w:tc>
          <w:tcPr>
            <w:tcW w:w="2148" w:type="dxa"/>
            <w:vMerge/>
            <w:tcBorders>
              <w:top w:val="nil"/>
            </w:tcBorders>
          </w:tcPr>
          <w:p>
            <w:pPr>
              <w:rPr>
                <w:sz w:val="2"/>
                <w:szCs w:val="2"/>
              </w:rPr>
            </w:pPr>
          </w:p>
        </w:tc>
        <w:tc>
          <w:tcPr>
            <w:tcW w:w="726" w:type="dxa"/>
            <w:tcBorders>
              <w:top w:val="nil"/>
              <w:bottom w:val="nil"/>
              <w:right w:val="nil"/>
            </w:tcBorders>
          </w:tcPr>
          <w:p>
            <w:pPr>
              <w:pStyle w:val="TableParagraph"/>
              <w:rPr>
                <w:rFonts w:ascii="Times New Roman"/>
                <w:sz w:val="22"/>
              </w:rPr>
            </w:pPr>
          </w:p>
        </w:tc>
        <w:tc>
          <w:tcPr>
            <w:tcW w:w="6079" w:type="dxa"/>
            <w:tcBorders>
              <w:top w:val="nil"/>
              <w:left w:val="nil"/>
              <w:bottom w:val="nil"/>
            </w:tcBorders>
          </w:tcPr>
          <w:p>
            <w:pPr>
              <w:pStyle w:val="TableParagraph"/>
              <w:spacing w:line="244" w:lineRule="auto" w:before="74"/>
              <w:ind w:left="62" w:right="180"/>
              <w:rPr>
                <w:sz w:val="22"/>
              </w:rPr>
            </w:pPr>
            <w:r>
              <w:rPr>
                <w:sz w:val="22"/>
              </w:rPr>
              <w:t>The incident response and management plan </w:t>
            </w:r>
            <w:r>
              <w:rPr>
                <w:b/>
                <w:sz w:val="22"/>
              </w:rPr>
              <w:t>should </w:t>
            </w:r>
            <w:r>
              <w:rPr>
                <w:sz w:val="22"/>
              </w:rPr>
              <w:t>be tested</w:t>
            </w:r>
            <w:r>
              <w:rPr>
                <w:spacing w:val="-6"/>
                <w:sz w:val="22"/>
              </w:rPr>
              <w:t> </w:t>
            </w:r>
            <w:r>
              <w:rPr>
                <w:sz w:val="22"/>
              </w:rPr>
              <w:t>at</w:t>
            </w:r>
            <w:r>
              <w:rPr>
                <w:spacing w:val="-5"/>
                <w:sz w:val="22"/>
              </w:rPr>
              <w:t> </w:t>
            </w:r>
            <w:r>
              <w:rPr>
                <w:sz w:val="22"/>
              </w:rPr>
              <w:t>regular</w:t>
            </w:r>
            <w:r>
              <w:rPr>
                <w:spacing w:val="-4"/>
                <w:sz w:val="22"/>
              </w:rPr>
              <w:t> </w:t>
            </w:r>
            <w:r>
              <w:rPr>
                <w:sz w:val="22"/>
              </w:rPr>
              <w:t>intervals</w:t>
            </w:r>
            <w:r>
              <w:rPr>
                <w:spacing w:val="-4"/>
                <w:sz w:val="22"/>
              </w:rPr>
              <w:t> </w:t>
            </w:r>
            <w:r>
              <w:rPr>
                <w:sz w:val="22"/>
              </w:rPr>
              <w:t>to</w:t>
            </w:r>
            <w:r>
              <w:rPr>
                <w:spacing w:val="-6"/>
                <w:sz w:val="22"/>
              </w:rPr>
              <w:t> </w:t>
            </w:r>
            <w:r>
              <w:rPr>
                <w:sz w:val="22"/>
              </w:rPr>
              <w:t>ensure</w:t>
            </w:r>
            <w:r>
              <w:rPr>
                <w:spacing w:val="-6"/>
                <w:sz w:val="22"/>
              </w:rPr>
              <w:t> </w:t>
            </w:r>
            <w:r>
              <w:rPr>
                <w:sz w:val="22"/>
              </w:rPr>
              <w:t>all</w:t>
            </w:r>
            <w:r>
              <w:rPr>
                <w:spacing w:val="-4"/>
                <w:sz w:val="22"/>
              </w:rPr>
              <w:t> </w:t>
            </w:r>
            <w:r>
              <w:rPr>
                <w:sz w:val="22"/>
              </w:rPr>
              <w:t>parties</w:t>
            </w:r>
            <w:r>
              <w:rPr>
                <w:spacing w:val="-4"/>
                <w:sz w:val="22"/>
              </w:rPr>
              <w:t> </w:t>
            </w:r>
            <w:r>
              <w:rPr>
                <w:sz w:val="22"/>
              </w:rPr>
              <w:t>understand their roles and responsibilities as part of the plan. Post testing findings </w:t>
            </w:r>
            <w:r>
              <w:rPr>
                <w:b/>
                <w:sz w:val="22"/>
              </w:rPr>
              <w:t>should </w:t>
            </w:r>
            <w:r>
              <w:rPr>
                <w:sz w:val="22"/>
              </w:rPr>
              <w:t>inform the immediate future technical protection of the system or service, to ensure identified issues cannot arise in the same way again.</w:t>
            </w:r>
          </w:p>
          <w:p>
            <w:pPr>
              <w:pStyle w:val="TableParagraph"/>
              <w:spacing w:line="232" w:lineRule="exact"/>
              <w:ind w:left="62"/>
              <w:rPr>
                <w:sz w:val="22"/>
              </w:rPr>
            </w:pPr>
            <w:r>
              <w:rPr>
                <w:sz w:val="22"/>
              </w:rPr>
              <w:t>Systemic</w:t>
            </w:r>
            <w:r>
              <w:rPr>
                <w:spacing w:val="-8"/>
                <w:sz w:val="22"/>
              </w:rPr>
              <w:t> </w:t>
            </w:r>
            <w:r>
              <w:rPr>
                <w:sz w:val="22"/>
              </w:rPr>
              <w:t>vulnerabilities</w:t>
            </w:r>
            <w:r>
              <w:rPr>
                <w:spacing w:val="-6"/>
                <w:sz w:val="22"/>
              </w:rPr>
              <w:t> </w:t>
            </w:r>
            <w:r>
              <w:rPr>
                <w:sz w:val="22"/>
              </w:rPr>
              <w:t>identified</w:t>
            </w:r>
            <w:r>
              <w:rPr>
                <w:spacing w:val="-6"/>
                <w:sz w:val="22"/>
              </w:rPr>
              <w:t> </w:t>
            </w:r>
            <w:r>
              <w:rPr>
                <w:b/>
                <w:sz w:val="22"/>
              </w:rPr>
              <w:t>shall</w:t>
            </w:r>
            <w:r>
              <w:rPr>
                <w:b/>
                <w:spacing w:val="-7"/>
                <w:sz w:val="22"/>
              </w:rPr>
              <w:t> </w:t>
            </w:r>
            <w:r>
              <w:rPr>
                <w:sz w:val="22"/>
              </w:rPr>
              <w:t>be</w:t>
            </w:r>
            <w:r>
              <w:rPr>
                <w:spacing w:val="-7"/>
                <w:sz w:val="22"/>
              </w:rPr>
              <w:t> </w:t>
            </w:r>
            <w:r>
              <w:rPr>
                <w:spacing w:val="-2"/>
                <w:sz w:val="22"/>
              </w:rPr>
              <w:t>remediated.</w:t>
            </w:r>
          </w:p>
        </w:tc>
        <w:tc>
          <w:tcPr>
            <w:tcW w:w="5173" w:type="dxa"/>
            <w:tcBorders>
              <w:top w:val="nil"/>
              <w:bottom w:val="nil"/>
            </w:tcBorders>
          </w:tcPr>
          <w:p>
            <w:pPr>
              <w:pStyle w:val="TableParagraph"/>
              <w:spacing w:before="76"/>
              <w:ind w:left="-3"/>
              <w:rPr>
                <w:sz w:val="22"/>
              </w:rPr>
            </w:pPr>
            <w:r>
              <w:rPr>
                <w:sz w:val="22"/>
              </w:rPr>
              <w:t>This</w:t>
            </w:r>
            <w:r>
              <w:rPr>
                <w:spacing w:val="-4"/>
                <w:sz w:val="22"/>
              </w:rPr>
              <w:t> </w:t>
            </w:r>
            <w:r>
              <w:rPr>
                <w:sz w:val="22"/>
              </w:rPr>
              <w:t>is</w:t>
            </w:r>
            <w:r>
              <w:rPr>
                <w:spacing w:val="-3"/>
                <w:sz w:val="22"/>
              </w:rPr>
              <w:t> </w:t>
            </w:r>
            <w:r>
              <w:rPr>
                <w:sz w:val="22"/>
              </w:rPr>
              <w:t>not</w:t>
            </w:r>
            <w:r>
              <w:rPr>
                <w:spacing w:val="-4"/>
                <w:sz w:val="22"/>
              </w:rPr>
              <w:t> </w:t>
            </w:r>
            <w:r>
              <w:rPr>
                <w:sz w:val="22"/>
              </w:rPr>
              <w:t>explicit</w:t>
            </w:r>
            <w:r>
              <w:rPr>
                <w:spacing w:val="-3"/>
                <w:sz w:val="22"/>
              </w:rPr>
              <w:t> </w:t>
            </w:r>
            <w:r>
              <w:rPr>
                <w:sz w:val="22"/>
              </w:rPr>
              <w:t>in</w:t>
            </w:r>
            <w:r>
              <w:rPr>
                <w:spacing w:val="-4"/>
                <w:sz w:val="22"/>
              </w:rPr>
              <w:t> </w:t>
            </w:r>
            <w:r>
              <w:rPr>
                <w:sz w:val="22"/>
              </w:rPr>
              <w:t>our</w:t>
            </w:r>
            <w:r>
              <w:rPr>
                <w:spacing w:val="-4"/>
                <w:sz w:val="22"/>
              </w:rPr>
              <w:t> </w:t>
            </w:r>
            <w:r>
              <w:rPr>
                <w:spacing w:val="-2"/>
                <w:sz w:val="22"/>
              </w:rPr>
              <w:t>policies.</w:t>
            </w:r>
          </w:p>
          <w:p>
            <w:pPr>
              <w:pStyle w:val="TableParagraph"/>
              <w:spacing w:line="244" w:lineRule="auto" w:before="162"/>
              <w:ind w:left="-3" w:right="160"/>
              <w:rPr>
                <w:sz w:val="22"/>
              </w:rPr>
            </w:pPr>
            <w:r>
              <w:rPr>
                <w:sz w:val="22"/>
              </w:rPr>
              <w:t>We will consider undertaking annual tabletop exercises – will ensure we consider this as we evolve</w:t>
            </w:r>
            <w:r>
              <w:rPr>
                <w:spacing w:val="-5"/>
                <w:sz w:val="22"/>
              </w:rPr>
              <w:t> </w:t>
            </w:r>
            <w:r>
              <w:rPr>
                <w:sz w:val="22"/>
              </w:rPr>
              <w:t>our</w:t>
            </w:r>
            <w:r>
              <w:rPr>
                <w:spacing w:val="-6"/>
                <w:sz w:val="22"/>
              </w:rPr>
              <w:t> </w:t>
            </w:r>
            <w:r>
              <w:rPr>
                <w:sz w:val="22"/>
              </w:rPr>
              <w:t>systems</w:t>
            </w:r>
            <w:r>
              <w:rPr>
                <w:spacing w:val="-6"/>
                <w:sz w:val="22"/>
              </w:rPr>
              <w:t> </w:t>
            </w:r>
            <w:r>
              <w:rPr>
                <w:sz w:val="22"/>
              </w:rPr>
              <w:t>and</w:t>
            </w:r>
            <w:r>
              <w:rPr>
                <w:spacing w:val="-7"/>
                <w:sz w:val="22"/>
              </w:rPr>
              <w:t> </w:t>
            </w:r>
            <w:r>
              <w:rPr>
                <w:sz w:val="22"/>
              </w:rPr>
              <w:t>include</w:t>
            </w:r>
            <w:r>
              <w:rPr>
                <w:spacing w:val="-5"/>
                <w:sz w:val="22"/>
              </w:rPr>
              <w:t> </w:t>
            </w:r>
            <w:r>
              <w:rPr>
                <w:sz w:val="22"/>
              </w:rPr>
              <w:t>assessments</w:t>
            </w:r>
            <w:r>
              <w:rPr>
                <w:spacing w:val="-7"/>
                <w:sz w:val="22"/>
              </w:rPr>
              <w:t> </w:t>
            </w:r>
            <w:r>
              <w:rPr>
                <w:sz w:val="22"/>
              </w:rPr>
              <w:t>in</w:t>
            </w:r>
            <w:r>
              <w:rPr>
                <w:spacing w:val="-5"/>
                <w:sz w:val="22"/>
              </w:rPr>
              <w:t> </w:t>
            </w:r>
            <w:r>
              <w:rPr>
                <w:sz w:val="22"/>
              </w:rPr>
              <w:t>all change management through change request</w:t>
            </w:r>
          </w:p>
        </w:tc>
      </w:tr>
      <w:tr>
        <w:trPr>
          <w:trHeight w:val="1027" w:hRule="atLeast"/>
        </w:trPr>
        <w:tc>
          <w:tcPr>
            <w:tcW w:w="494" w:type="dxa"/>
            <w:vMerge/>
            <w:tcBorders>
              <w:top w:val="nil"/>
            </w:tcBorders>
          </w:tcPr>
          <w:p>
            <w:pPr>
              <w:rPr>
                <w:sz w:val="2"/>
                <w:szCs w:val="2"/>
              </w:rPr>
            </w:pPr>
          </w:p>
        </w:tc>
        <w:tc>
          <w:tcPr>
            <w:tcW w:w="2148" w:type="dxa"/>
            <w:vMerge/>
            <w:tcBorders>
              <w:top w:val="nil"/>
            </w:tcBorders>
          </w:tcPr>
          <w:p>
            <w:pPr>
              <w:rPr>
                <w:sz w:val="2"/>
                <w:szCs w:val="2"/>
              </w:rPr>
            </w:pPr>
          </w:p>
        </w:tc>
        <w:tc>
          <w:tcPr>
            <w:tcW w:w="726" w:type="dxa"/>
            <w:tcBorders>
              <w:top w:val="nil"/>
              <w:bottom w:val="nil"/>
              <w:right w:val="nil"/>
            </w:tcBorders>
          </w:tcPr>
          <w:p>
            <w:pPr>
              <w:pStyle w:val="TableParagraph"/>
              <w:spacing w:line="250" w:lineRule="exact"/>
              <w:ind w:right="49"/>
              <w:jc w:val="right"/>
              <w:rPr>
                <w:sz w:val="22"/>
              </w:rPr>
            </w:pPr>
            <w:r>
              <w:rPr>
                <w:spacing w:val="-5"/>
                <w:sz w:val="22"/>
              </w:rPr>
              <w:t>e)</w:t>
            </w:r>
          </w:p>
        </w:tc>
        <w:tc>
          <w:tcPr>
            <w:tcW w:w="6079" w:type="dxa"/>
            <w:tcBorders>
              <w:top w:val="nil"/>
              <w:left w:val="nil"/>
              <w:bottom w:val="nil"/>
            </w:tcBorders>
          </w:tcPr>
          <w:p>
            <w:pPr>
              <w:pStyle w:val="TableParagraph"/>
              <w:spacing w:line="244" w:lineRule="auto"/>
              <w:ind w:left="62" w:right="150"/>
              <w:rPr>
                <w:sz w:val="22"/>
              </w:rPr>
            </w:pPr>
            <w:r>
              <w:rPr>
                <w:sz w:val="22"/>
              </w:rPr>
              <w:t>On discovery of an incident, mitigating measures </w:t>
            </w:r>
            <w:r>
              <w:rPr>
                <w:b/>
                <w:sz w:val="22"/>
              </w:rPr>
              <w:t>shall </w:t>
            </w:r>
            <w:r>
              <w:rPr>
                <w:sz w:val="22"/>
              </w:rPr>
              <w:t>be assessed</w:t>
            </w:r>
            <w:r>
              <w:rPr>
                <w:spacing w:val="-4"/>
                <w:sz w:val="22"/>
              </w:rPr>
              <w:t> </w:t>
            </w:r>
            <w:r>
              <w:rPr>
                <w:sz w:val="22"/>
              </w:rPr>
              <w:t>and</w:t>
            </w:r>
            <w:r>
              <w:rPr>
                <w:spacing w:val="-6"/>
                <w:sz w:val="22"/>
              </w:rPr>
              <w:t> </w:t>
            </w:r>
            <w:r>
              <w:rPr>
                <w:sz w:val="22"/>
              </w:rPr>
              <w:t>applied</w:t>
            </w:r>
            <w:r>
              <w:rPr>
                <w:spacing w:val="-4"/>
                <w:sz w:val="22"/>
              </w:rPr>
              <w:t> </w:t>
            </w:r>
            <w:r>
              <w:rPr>
                <w:sz w:val="22"/>
              </w:rPr>
              <w:t>at</w:t>
            </w:r>
            <w:r>
              <w:rPr>
                <w:spacing w:val="-7"/>
                <w:sz w:val="22"/>
              </w:rPr>
              <w:t> </w:t>
            </w:r>
            <w:r>
              <w:rPr>
                <w:sz w:val="22"/>
              </w:rPr>
              <w:t>the</w:t>
            </w:r>
            <w:r>
              <w:rPr>
                <w:spacing w:val="-4"/>
                <w:sz w:val="22"/>
              </w:rPr>
              <w:t> </w:t>
            </w:r>
            <w:r>
              <w:rPr>
                <w:sz w:val="22"/>
              </w:rPr>
              <w:t>earliest</w:t>
            </w:r>
            <w:r>
              <w:rPr>
                <w:spacing w:val="-3"/>
                <w:sz w:val="22"/>
              </w:rPr>
              <w:t> </w:t>
            </w:r>
            <w:r>
              <w:rPr>
                <w:sz w:val="22"/>
              </w:rPr>
              <w:t>opportunity,</w:t>
            </w:r>
            <w:r>
              <w:rPr>
                <w:spacing w:val="-7"/>
                <w:sz w:val="22"/>
              </w:rPr>
              <w:t> </w:t>
            </w:r>
            <w:r>
              <w:rPr>
                <w:sz w:val="22"/>
              </w:rPr>
              <w:t>drawing</w:t>
            </w:r>
            <w:r>
              <w:rPr>
                <w:spacing w:val="-4"/>
                <w:sz w:val="22"/>
              </w:rPr>
              <w:t> </w:t>
            </w:r>
            <w:r>
              <w:rPr>
                <w:sz w:val="22"/>
              </w:rPr>
              <w:t>on expert advice where necessary (e.g., a Cyber Incident</w:t>
            </w:r>
          </w:p>
          <w:p>
            <w:pPr>
              <w:pStyle w:val="TableParagraph"/>
              <w:spacing w:line="236" w:lineRule="exact"/>
              <w:ind w:left="62"/>
              <w:rPr>
                <w:sz w:val="22"/>
              </w:rPr>
            </w:pPr>
            <w:r>
              <w:rPr>
                <w:sz w:val="22"/>
              </w:rPr>
              <w:t>Response</w:t>
            </w:r>
            <w:r>
              <w:rPr>
                <w:spacing w:val="-6"/>
                <w:sz w:val="22"/>
              </w:rPr>
              <w:t> </w:t>
            </w:r>
            <w:r>
              <w:rPr>
                <w:sz w:val="22"/>
              </w:rPr>
              <w:t>(CIR)</w:t>
            </w:r>
            <w:r>
              <w:rPr>
                <w:spacing w:val="-6"/>
                <w:sz w:val="22"/>
              </w:rPr>
              <w:t> </w:t>
            </w:r>
            <w:r>
              <w:rPr>
                <w:sz w:val="22"/>
              </w:rPr>
              <w:t>company</w:t>
            </w:r>
            <w:r>
              <w:rPr>
                <w:spacing w:val="-5"/>
                <w:sz w:val="22"/>
              </w:rPr>
              <w:t> </w:t>
            </w:r>
            <w:r>
              <w:rPr>
                <w:sz w:val="22"/>
              </w:rPr>
              <w:t>or</w:t>
            </w:r>
            <w:r>
              <w:rPr>
                <w:spacing w:val="-6"/>
                <w:sz w:val="22"/>
              </w:rPr>
              <w:t> </w:t>
            </w:r>
            <w:r>
              <w:rPr>
                <w:spacing w:val="-2"/>
                <w:sz w:val="22"/>
              </w:rPr>
              <w:t>NCSC).</w:t>
            </w:r>
          </w:p>
        </w:tc>
        <w:tc>
          <w:tcPr>
            <w:tcW w:w="5173" w:type="dxa"/>
            <w:tcBorders>
              <w:top w:val="nil"/>
              <w:bottom w:val="nil"/>
            </w:tcBorders>
          </w:tcPr>
          <w:p>
            <w:pPr>
              <w:pStyle w:val="TableParagraph"/>
              <w:rPr>
                <w:rFonts w:ascii="Times New Roman"/>
                <w:sz w:val="22"/>
              </w:rPr>
            </w:pPr>
          </w:p>
        </w:tc>
      </w:tr>
      <w:tr>
        <w:trPr>
          <w:trHeight w:val="796" w:hRule="atLeast"/>
        </w:trPr>
        <w:tc>
          <w:tcPr>
            <w:tcW w:w="494" w:type="dxa"/>
            <w:vMerge/>
            <w:tcBorders>
              <w:top w:val="nil"/>
            </w:tcBorders>
          </w:tcPr>
          <w:p>
            <w:pPr>
              <w:rPr>
                <w:sz w:val="2"/>
                <w:szCs w:val="2"/>
              </w:rPr>
            </w:pPr>
          </w:p>
        </w:tc>
        <w:tc>
          <w:tcPr>
            <w:tcW w:w="2148" w:type="dxa"/>
            <w:vMerge/>
            <w:tcBorders>
              <w:top w:val="nil"/>
            </w:tcBorders>
          </w:tcPr>
          <w:p>
            <w:pPr>
              <w:rPr>
                <w:sz w:val="2"/>
                <w:szCs w:val="2"/>
              </w:rPr>
            </w:pPr>
          </w:p>
        </w:tc>
        <w:tc>
          <w:tcPr>
            <w:tcW w:w="726" w:type="dxa"/>
            <w:tcBorders>
              <w:top w:val="nil"/>
              <w:right w:val="nil"/>
            </w:tcBorders>
          </w:tcPr>
          <w:p>
            <w:pPr>
              <w:pStyle w:val="TableParagraph"/>
              <w:spacing w:line="250" w:lineRule="exact"/>
              <w:ind w:right="110"/>
              <w:jc w:val="right"/>
              <w:rPr>
                <w:sz w:val="22"/>
              </w:rPr>
            </w:pPr>
            <w:r>
              <w:rPr>
                <w:spacing w:val="-5"/>
                <w:sz w:val="22"/>
              </w:rPr>
              <w:t>f)</w:t>
            </w:r>
          </w:p>
        </w:tc>
        <w:tc>
          <w:tcPr>
            <w:tcW w:w="6079" w:type="dxa"/>
            <w:tcBorders>
              <w:top w:val="nil"/>
              <w:left w:val="nil"/>
            </w:tcBorders>
          </w:tcPr>
          <w:p>
            <w:pPr>
              <w:pStyle w:val="TableParagraph"/>
              <w:spacing w:line="242" w:lineRule="auto"/>
              <w:ind w:left="62" w:right="150"/>
              <w:rPr>
                <w:sz w:val="22"/>
              </w:rPr>
            </w:pPr>
            <w:r>
              <w:rPr>
                <w:sz w:val="22"/>
              </w:rPr>
              <w:t>Post</w:t>
            </w:r>
            <w:r>
              <w:rPr>
                <w:spacing w:val="-4"/>
                <w:sz w:val="22"/>
              </w:rPr>
              <w:t> </w:t>
            </w:r>
            <w:r>
              <w:rPr>
                <w:sz w:val="22"/>
              </w:rPr>
              <w:t>incident</w:t>
            </w:r>
            <w:r>
              <w:rPr>
                <w:spacing w:val="-6"/>
                <w:sz w:val="22"/>
              </w:rPr>
              <w:t> </w:t>
            </w:r>
            <w:r>
              <w:rPr>
                <w:sz w:val="22"/>
              </w:rPr>
              <w:t>lessons</w:t>
            </w:r>
            <w:r>
              <w:rPr>
                <w:spacing w:val="-4"/>
                <w:sz w:val="22"/>
              </w:rPr>
              <w:t> </w:t>
            </w:r>
            <w:r>
              <w:rPr>
                <w:b/>
                <w:sz w:val="22"/>
              </w:rPr>
              <w:t>shall</w:t>
            </w:r>
            <w:r>
              <w:rPr>
                <w:b/>
                <w:spacing w:val="-5"/>
                <w:sz w:val="22"/>
              </w:rPr>
              <w:t> </w:t>
            </w:r>
            <w:r>
              <w:rPr>
                <w:sz w:val="22"/>
              </w:rPr>
              <w:t>be</w:t>
            </w:r>
            <w:r>
              <w:rPr>
                <w:spacing w:val="-5"/>
                <w:sz w:val="22"/>
              </w:rPr>
              <w:t> </w:t>
            </w:r>
            <w:r>
              <w:rPr>
                <w:sz w:val="22"/>
              </w:rPr>
              <w:t>assessed,</w:t>
            </w:r>
            <w:r>
              <w:rPr>
                <w:spacing w:val="-5"/>
                <w:sz w:val="22"/>
              </w:rPr>
              <w:t> </w:t>
            </w:r>
            <w:r>
              <w:rPr>
                <w:sz w:val="22"/>
              </w:rPr>
              <w:t>and</w:t>
            </w:r>
            <w:r>
              <w:rPr>
                <w:spacing w:val="-7"/>
                <w:sz w:val="22"/>
              </w:rPr>
              <w:t> </w:t>
            </w:r>
            <w:r>
              <w:rPr>
                <w:sz w:val="22"/>
              </w:rPr>
              <w:t>lessons implemented into future iterations of the incident management plan.</w:t>
            </w:r>
          </w:p>
        </w:tc>
        <w:tc>
          <w:tcPr>
            <w:tcW w:w="5173" w:type="dxa"/>
            <w:tcBorders>
              <w:top w:val="nil"/>
            </w:tcBorders>
          </w:tcPr>
          <w:p>
            <w:pPr>
              <w:pStyle w:val="TableParagraph"/>
              <w:spacing w:line="250" w:lineRule="exact"/>
              <w:ind w:left="-3"/>
              <w:rPr>
                <w:sz w:val="22"/>
              </w:rPr>
            </w:pPr>
            <w:r>
              <w:rPr>
                <w:sz w:val="22"/>
              </w:rPr>
              <w:t>This</w:t>
            </w:r>
            <w:r>
              <w:rPr>
                <w:spacing w:val="-4"/>
                <w:sz w:val="22"/>
              </w:rPr>
              <w:t> </w:t>
            </w:r>
            <w:r>
              <w:rPr>
                <w:sz w:val="22"/>
              </w:rPr>
              <w:t>is</w:t>
            </w:r>
            <w:r>
              <w:rPr>
                <w:spacing w:val="-4"/>
                <w:sz w:val="22"/>
              </w:rPr>
              <w:t> </w:t>
            </w:r>
            <w:r>
              <w:rPr>
                <w:sz w:val="22"/>
              </w:rPr>
              <w:t>complied</w:t>
            </w:r>
            <w:r>
              <w:rPr>
                <w:spacing w:val="-4"/>
                <w:sz w:val="22"/>
              </w:rPr>
              <w:t> with</w:t>
            </w:r>
          </w:p>
        </w:tc>
      </w:tr>
    </w:tbl>
    <w:p>
      <w:pPr>
        <w:spacing w:after="0" w:line="250" w:lineRule="exact"/>
        <w:rPr>
          <w:sz w:val="22"/>
        </w:rPr>
        <w:sectPr>
          <w:headerReference w:type="default" r:id="rId17"/>
          <w:pgSz w:w="16850" w:h="11910" w:orient="landscape"/>
          <w:pgMar w:header="0" w:footer="0" w:top="1340" w:bottom="280" w:left="1600" w:right="280"/>
        </w:sectPr>
      </w:pPr>
    </w:p>
    <w:p>
      <w:pPr>
        <w:pStyle w:val="BodyText"/>
        <w:rPr>
          <w:sz w:val="20"/>
        </w:rPr>
      </w:pPr>
    </w:p>
    <w:p>
      <w:pPr>
        <w:pStyle w:val="BodyText"/>
        <w:spacing w:before="10"/>
        <w:rPr>
          <w:sz w:val="1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2148"/>
        <w:gridCol w:w="726"/>
        <w:gridCol w:w="6079"/>
        <w:gridCol w:w="5173"/>
      </w:tblGrid>
      <w:tr>
        <w:trPr>
          <w:trHeight w:val="3276" w:hRule="atLeast"/>
        </w:trPr>
        <w:tc>
          <w:tcPr>
            <w:tcW w:w="494" w:type="dxa"/>
          </w:tcPr>
          <w:p>
            <w:pPr>
              <w:pStyle w:val="TableParagraph"/>
              <w:spacing w:before="9"/>
              <w:ind w:left="175"/>
              <w:rPr>
                <w:b/>
                <w:sz w:val="22"/>
              </w:rPr>
            </w:pPr>
            <w:r>
              <w:rPr>
                <w:b/>
                <w:spacing w:val="-5"/>
                <w:sz w:val="22"/>
              </w:rPr>
              <w:t>10</w:t>
            </w:r>
          </w:p>
        </w:tc>
        <w:tc>
          <w:tcPr>
            <w:tcW w:w="2148" w:type="dxa"/>
          </w:tcPr>
          <w:p>
            <w:pPr>
              <w:pStyle w:val="TableParagraph"/>
              <w:spacing w:before="7"/>
              <w:ind w:left="175"/>
              <w:rPr>
                <w:b/>
                <w:sz w:val="22"/>
              </w:rPr>
            </w:pPr>
            <w:r>
              <w:rPr>
                <w:b/>
                <w:spacing w:val="-2"/>
                <w:sz w:val="22"/>
                <w:u w:val="single"/>
              </w:rPr>
              <w:t>RECOVER</w:t>
            </w:r>
          </w:p>
          <w:p>
            <w:pPr>
              <w:pStyle w:val="TableParagraph"/>
              <w:spacing w:line="244" w:lineRule="auto" w:before="162"/>
              <w:ind w:left="112" w:right="114"/>
              <w:rPr>
                <w:b/>
                <w:i/>
                <w:sz w:val="22"/>
              </w:rPr>
            </w:pPr>
            <w:r>
              <w:rPr>
                <w:b/>
                <w:i/>
                <w:sz w:val="22"/>
              </w:rPr>
              <w:t>Departments</w:t>
            </w:r>
            <w:r>
              <w:rPr>
                <w:b/>
                <w:i/>
                <w:spacing w:val="-16"/>
                <w:sz w:val="22"/>
              </w:rPr>
              <w:t> </w:t>
            </w:r>
            <w:r>
              <w:rPr>
                <w:b/>
                <w:i/>
                <w:sz w:val="22"/>
              </w:rPr>
              <w:t>shall</w:t>
            </w:r>
            <w:r>
              <w:rPr>
                <w:b/>
                <w:i/>
                <w:sz w:val="22"/>
              </w:rPr>
              <w:t> have well defined and tested processes in place to ensure the continuity of key operational services in the event of failure or </w:t>
            </w:r>
            <w:r>
              <w:rPr>
                <w:b/>
                <w:i/>
                <w:spacing w:val="-2"/>
                <w:sz w:val="22"/>
              </w:rPr>
              <w:t>compromise.</w:t>
            </w:r>
          </w:p>
        </w:tc>
        <w:tc>
          <w:tcPr>
            <w:tcW w:w="726" w:type="dxa"/>
            <w:tcBorders>
              <w:right w:val="nil"/>
            </w:tcBorders>
          </w:tcPr>
          <w:p>
            <w:pPr>
              <w:pStyle w:val="TableParagraph"/>
              <w:rPr>
                <w:sz w:val="24"/>
              </w:rPr>
            </w:pPr>
          </w:p>
          <w:p>
            <w:pPr>
              <w:pStyle w:val="TableParagraph"/>
              <w:spacing w:before="146"/>
              <w:ind w:left="472"/>
              <w:rPr>
                <w:sz w:val="22"/>
              </w:rPr>
            </w:pPr>
            <w:r>
              <w:rPr>
                <w:spacing w:val="-5"/>
                <w:sz w:val="22"/>
              </w:rPr>
              <w:t>a)</w:t>
            </w:r>
          </w:p>
          <w:p>
            <w:pPr>
              <w:pStyle w:val="TableParagraph"/>
              <w:rPr>
                <w:sz w:val="24"/>
              </w:rPr>
            </w:pPr>
          </w:p>
          <w:p>
            <w:pPr>
              <w:pStyle w:val="TableParagraph"/>
              <w:rPr>
                <w:sz w:val="24"/>
              </w:rPr>
            </w:pPr>
          </w:p>
          <w:p>
            <w:pPr>
              <w:pStyle w:val="TableParagraph"/>
              <w:spacing w:before="157"/>
              <w:ind w:left="472"/>
              <w:rPr>
                <w:sz w:val="22"/>
              </w:rPr>
            </w:pPr>
            <w:r>
              <w:rPr>
                <w:spacing w:val="-5"/>
                <w:sz w:val="22"/>
              </w:rPr>
              <w:t>b)</w:t>
            </w:r>
          </w:p>
          <w:p>
            <w:pPr>
              <w:pStyle w:val="TableParagraph"/>
              <w:spacing w:before="163"/>
              <w:ind w:left="472"/>
              <w:rPr>
                <w:sz w:val="22"/>
              </w:rPr>
            </w:pPr>
            <w:r>
              <w:rPr>
                <w:spacing w:val="-5"/>
                <w:sz w:val="22"/>
              </w:rPr>
              <w:t>c)</w:t>
            </w:r>
          </w:p>
        </w:tc>
        <w:tc>
          <w:tcPr>
            <w:tcW w:w="6079" w:type="dxa"/>
            <w:tcBorders>
              <w:left w:val="nil"/>
            </w:tcBorders>
          </w:tcPr>
          <w:p>
            <w:pPr>
              <w:pStyle w:val="TableParagraph"/>
              <w:spacing w:line="244" w:lineRule="auto" w:before="7"/>
              <w:ind w:left="62" w:right="150"/>
              <w:rPr>
                <w:sz w:val="22"/>
              </w:rPr>
            </w:pPr>
            <w:r>
              <w:rPr>
                <w:sz w:val="22"/>
              </w:rPr>
              <w:t>Departments </w:t>
            </w:r>
            <w:r>
              <w:rPr>
                <w:b/>
                <w:sz w:val="22"/>
              </w:rPr>
              <w:t>shall </w:t>
            </w:r>
            <w:r>
              <w:rPr>
                <w:sz w:val="22"/>
              </w:rPr>
              <w:t>identify and test contingency mechanisms to continue to deliver essential services in the event</w:t>
            </w:r>
            <w:r>
              <w:rPr>
                <w:spacing w:val="-4"/>
                <w:sz w:val="22"/>
              </w:rPr>
              <w:t> </w:t>
            </w:r>
            <w:r>
              <w:rPr>
                <w:sz w:val="22"/>
              </w:rPr>
              <w:t>of</w:t>
            </w:r>
            <w:r>
              <w:rPr>
                <w:spacing w:val="-4"/>
                <w:sz w:val="22"/>
              </w:rPr>
              <w:t> </w:t>
            </w:r>
            <w:r>
              <w:rPr>
                <w:sz w:val="22"/>
              </w:rPr>
              <w:t>any</w:t>
            </w:r>
            <w:r>
              <w:rPr>
                <w:spacing w:val="-7"/>
                <w:sz w:val="22"/>
              </w:rPr>
              <w:t> </w:t>
            </w:r>
            <w:r>
              <w:rPr>
                <w:sz w:val="22"/>
              </w:rPr>
              <w:t>failure,</w:t>
            </w:r>
            <w:r>
              <w:rPr>
                <w:spacing w:val="-6"/>
                <w:sz w:val="22"/>
              </w:rPr>
              <w:t> </w:t>
            </w:r>
            <w:r>
              <w:rPr>
                <w:sz w:val="22"/>
              </w:rPr>
              <w:t>forced</w:t>
            </w:r>
            <w:r>
              <w:rPr>
                <w:spacing w:val="-5"/>
                <w:sz w:val="22"/>
              </w:rPr>
              <w:t> </w:t>
            </w:r>
            <w:r>
              <w:rPr>
                <w:sz w:val="22"/>
              </w:rPr>
              <w:t>shutdown,</w:t>
            </w:r>
            <w:r>
              <w:rPr>
                <w:spacing w:val="-4"/>
                <w:sz w:val="22"/>
              </w:rPr>
              <w:t> </w:t>
            </w:r>
            <w:r>
              <w:rPr>
                <w:sz w:val="22"/>
              </w:rPr>
              <w:t>or</w:t>
            </w:r>
            <w:r>
              <w:rPr>
                <w:spacing w:val="-4"/>
                <w:sz w:val="22"/>
              </w:rPr>
              <w:t> </w:t>
            </w:r>
            <w:r>
              <w:rPr>
                <w:sz w:val="22"/>
              </w:rPr>
              <w:t>compromise</w:t>
            </w:r>
            <w:r>
              <w:rPr>
                <w:spacing w:val="-5"/>
                <w:sz w:val="22"/>
              </w:rPr>
              <w:t> </w:t>
            </w:r>
            <w:r>
              <w:rPr>
                <w:sz w:val="22"/>
              </w:rPr>
              <w:t>of</w:t>
            </w:r>
            <w:r>
              <w:rPr>
                <w:spacing w:val="-4"/>
                <w:sz w:val="22"/>
              </w:rPr>
              <w:t> </w:t>
            </w:r>
            <w:r>
              <w:rPr>
                <w:sz w:val="22"/>
              </w:rPr>
              <w:t>any system or service. This may include the preservation of out of band or manual processes for essential services or CNI.</w:t>
            </w:r>
          </w:p>
          <w:p>
            <w:pPr>
              <w:pStyle w:val="TableParagraph"/>
              <w:spacing w:line="244" w:lineRule="auto" w:before="154"/>
              <w:ind w:left="62" w:right="150"/>
              <w:rPr>
                <w:sz w:val="22"/>
              </w:rPr>
            </w:pPr>
            <w:r>
              <w:rPr>
                <w:sz w:val="22"/>
              </w:rPr>
              <w:t>Restoring</w:t>
            </w:r>
            <w:r>
              <w:rPr>
                <w:spacing w:val="-5"/>
                <w:sz w:val="22"/>
              </w:rPr>
              <w:t> </w:t>
            </w:r>
            <w:r>
              <w:rPr>
                <w:sz w:val="22"/>
              </w:rPr>
              <w:t>the</w:t>
            </w:r>
            <w:r>
              <w:rPr>
                <w:spacing w:val="-3"/>
                <w:sz w:val="22"/>
              </w:rPr>
              <w:t> </w:t>
            </w:r>
            <w:r>
              <w:rPr>
                <w:sz w:val="22"/>
              </w:rPr>
              <w:t>service</w:t>
            </w:r>
            <w:r>
              <w:rPr>
                <w:spacing w:val="-5"/>
                <w:sz w:val="22"/>
              </w:rPr>
              <w:t> </w:t>
            </w:r>
            <w:r>
              <w:rPr>
                <w:sz w:val="22"/>
              </w:rPr>
              <w:t>to</w:t>
            </w:r>
            <w:r>
              <w:rPr>
                <w:spacing w:val="-7"/>
                <w:sz w:val="22"/>
              </w:rPr>
              <w:t> </w:t>
            </w:r>
            <w:r>
              <w:rPr>
                <w:sz w:val="22"/>
              </w:rPr>
              <w:t>normal</w:t>
            </w:r>
            <w:r>
              <w:rPr>
                <w:spacing w:val="-4"/>
                <w:sz w:val="22"/>
              </w:rPr>
              <w:t> </w:t>
            </w:r>
            <w:r>
              <w:rPr>
                <w:sz w:val="22"/>
              </w:rPr>
              <w:t>operation</w:t>
            </w:r>
            <w:r>
              <w:rPr>
                <w:spacing w:val="-3"/>
                <w:sz w:val="22"/>
              </w:rPr>
              <w:t> </w:t>
            </w:r>
            <w:r>
              <w:rPr>
                <w:b/>
                <w:sz w:val="22"/>
              </w:rPr>
              <w:t>should</w:t>
            </w:r>
            <w:r>
              <w:rPr>
                <w:b/>
                <w:spacing w:val="-5"/>
                <w:sz w:val="22"/>
              </w:rPr>
              <w:t> </w:t>
            </w:r>
            <w:r>
              <w:rPr>
                <w:sz w:val="22"/>
              </w:rPr>
              <w:t>be</w:t>
            </w:r>
            <w:r>
              <w:rPr>
                <w:spacing w:val="-3"/>
                <w:sz w:val="22"/>
              </w:rPr>
              <w:t> </w:t>
            </w:r>
            <w:r>
              <w:rPr>
                <w:sz w:val="22"/>
              </w:rPr>
              <w:t>a</w:t>
            </w:r>
            <w:r>
              <w:rPr>
                <w:spacing w:val="-5"/>
                <w:sz w:val="22"/>
              </w:rPr>
              <w:t> </w:t>
            </w:r>
            <w:r>
              <w:rPr>
                <w:sz w:val="22"/>
              </w:rPr>
              <w:t>well- practised scenario.</w:t>
            </w:r>
          </w:p>
          <w:p>
            <w:pPr>
              <w:pStyle w:val="TableParagraph"/>
              <w:spacing w:line="244" w:lineRule="auto" w:before="159"/>
              <w:ind w:left="62" w:right="150"/>
              <w:rPr>
                <w:sz w:val="22"/>
              </w:rPr>
            </w:pPr>
            <w:r>
              <w:rPr>
                <w:sz w:val="22"/>
              </w:rPr>
              <w:t>Post incident</w:t>
            </w:r>
            <w:r>
              <w:rPr>
                <w:spacing w:val="-1"/>
                <w:sz w:val="22"/>
              </w:rPr>
              <w:t> </w:t>
            </w:r>
            <w:r>
              <w:rPr>
                <w:sz w:val="22"/>
              </w:rPr>
              <w:t>recovery</w:t>
            </w:r>
            <w:r>
              <w:rPr>
                <w:spacing w:val="-2"/>
                <w:sz w:val="22"/>
              </w:rPr>
              <w:t> </w:t>
            </w:r>
            <w:r>
              <w:rPr>
                <w:sz w:val="22"/>
              </w:rPr>
              <w:t>activities </w:t>
            </w:r>
            <w:r>
              <w:rPr>
                <w:b/>
                <w:sz w:val="22"/>
              </w:rPr>
              <w:t>shall </w:t>
            </w:r>
            <w:r>
              <w:rPr>
                <w:sz w:val="22"/>
              </w:rPr>
              <w:t>inform</w:t>
            </w:r>
            <w:r>
              <w:rPr>
                <w:spacing w:val="-1"/>
                <w:sz w:val="22"/>
              </w:rPr>
              <w:t> </w:t>
            </w:r>
            <w:r>
              <w:rPr>
                <w:sz w:val="22"/>
              </w:rPr>
              <w:t>the</w:t>
            </w:r>
            <w:r>
              <w:rPr>
                <w:spacing w:val="-2"/>
                <w:sz w:val="22"/>
              </w:rPr>
              <w:t> </w:t>
            </w:r>
            <w:r>
              <w:rPr>
                <w:sz w:val="22"/>
              </w:rPr>
              <w:t>immediate future technical protection of the system or service, to ensure</w:t>
            </w:r>
            <w:r>
              <w:rPr>
                <w:spacing w:val="-5"/>
                <w:sz w:val="22"/>
              </w:rPr>
              <w:t> </w:t>
            </w:r>
            <w:r>
              <w:rPr>
                <w:sz w:val="22"/>
              </w:rPr>
              <w:t>the</w:t>
            </w:r>
            <w:r>
              <w:rPr>
                <w:spacing w:val="-3"/>
                <w:sz w:val="22"/>
              </w:rPr>
              <w:t> </w:t>
            </w:r>
            <w:r>
              <w:rPr>
                <w:sz w:val="22"/>
              </w:rPr>
              <w:t>same</w:t>
            </w:r>
            <w:r>
              <w:rPr>
                <w:spacing w:val="-5"/>
                <w:sz w:val="22"/>
              </w:rPr>
              <w:t> </w:t>
            </w:r>
            <w:r>
              <w:rPr>
                <w:sz w:val="22"/>
              </w:rPr>
              <w:t>issue</w:t>
            </w:r>
            <w:r>
              <w:rPr>
                <w:spacing w:val="-3"/>
                <w:sz w:val="22"/>
              </w:rPr>
              <w:t> </w:t>
            </w:r>
            <w:r>
              <w:rPr>
                <w:sz w:val="22"/>
              </w:rPr>
              <w:t>cannot</w:t>
            </w:r>
            <w:r>
              <w:rPr>
                <w:spacing w:val="-1"/>
                <w:sz w:val="22"/>
              </w:rPr>
              <w:t> </w:t>
            </w:r>
            <w:r>
              <w:rPr>
                <w:sz w:val="22"/>
              </w:rPr>
              <w:t>arise</w:t>
            </w:r>
            <w:r>
              <w:rPr>
                <w:spacing w:val="-3"/>
                <w:sz w:val="22"/>
              </w:rPr>
              <w:t> </w:t>
            </w:r>
            <w:r>
              <w:rPr>
                <w:sz w:val="22"/>
              </w:rPr>
              <w:t>in</w:t>
            </w:r>
            <w:r>
              <w:rPr>
                <w:spacing w:val="-5"/>
                <w:sz w:val="22"/>
              </w:rPr>
              <w:t> </w:t>
            </w:r>
            <w:r>
              <w:rPr>
                <w:sz w:val="22"/>
              </w:rPr>
              <w:t>the</w:t>
            </w:r>
            <w:r>
              <w:rPr>
                <w:spacing w:val="-3"/>
                <w:sz w:val="22"/>
              </w:rPr>
              <w:t> </w:t>
            </w:r>
            <w:r>
              <w:rPr>
                <w:sz w:val="22"/>
              </w:rPr>
              <w:t>same</w:t>
            </w:r>
            <w:r>
              <w:rPr>
                <w:spacing w:val="-7"/>
                <w:sz w:val="22"/>
              </w:rPr>
              <w:t> </w:t>
            </w:r>
            <w:r>
              <w:rPr>
                <w:sz w:val="22"/>
              </w:rPr>
              <w:t>way</w:t>
            </w:r>
            <w:r>
              <w:rPr>
                <w:spacing w:val="-3"/>
                <w:sz w:val="22"/>
              </w:rPr>
              <w:t> </w:t>
            </w:r>
            <w:r>
              <w:rPr>
                <w:sz w:val="22"/>
              </w:rPr>
              <w:t>again. Systemic vulnerabilities identified </w:t>
            </w:r>
            <w:r>
              <w:rPr>
                <w:b/>
                <w:sz w:val="22"/>
              </w:rPr>
              <w:t>shall </w:t>
            </w:r>
            <w:r>
              <w:rPr>
                <w:sz w:val="22"/>
              </w:rPr>
              <w:t>be remediated.</w:t>
            </w:r>
          </w:p>
        </w:tc>
        <w:tc>
          <w:tcPr>
            <w:tcW w:w="5173" w:type="dxa"/>
          </w:tcPr>
          <w:p>
            <w:pPr>
              <w:pStyle w:val="TableParagraph"/>
              <w:rPr>
                <w:sz w:val="24"/>
              </w:rPr>
            </w:pPr>
          </w:p>
          <w:p>
            <w:pPr>
              <w:pStyle w:val="TableParagraph"/>
              <w:spacing w:before="151"/>
              <w:ind w:left="-3"/>
              <w:rPr>
                <w:sz w:val="22"/>
              </w:rPr>
            </w:pPr>
            <w:r>
              <w:rPr>
                <w:sz w:val="22"/>
              </w:rPr>
              <w:t>We</w:t>
            </w:r>
            <w:r>
              <w:rPr>
                <w:spacing w:val="-3"/>
                <w:sz w:val="22"/>
              </w:rPr>
              <w:t> </w:t>
            </w:r>
            <w:r>
              <w:rPr>
                <w:sz w:val="22"/>
              </w:rPr>
              <w:t>have</w:t>
            </w:r>
            <w:r>
              <w:rPr>
                <w:spacing w:val="-6"/>
                <w:sz w:val="22"/>
              </w:rPr>
              <w:t> </w:t>
            </w:r>
            <w:r>
              <w:rPr>
                <w:sz w:val="22"/>
              </w:rPr>
              <w:t>a</w:t>
            </w:r>
            <w:r>
              <w:rPr>
                <w:spacing w:val="-4"/>
                <w:sz w:val="22"/>
              </w:rPr>
              <w:t> </w:t>
            </w:r>
            <w:r>
              <w:rPr>
                <w:sz w:val="22"/>
              </w:rPr>
              <w:t>number</w:t>
            </w:r>
            <w:r>
              <w:rPr>
                <w:spacing w:val="-5"/>
                <w:sz w:val="22"/>
              </w:rPr>
              <w:t> </w:t>
            </w:r>
            <w:r>
              <w:rPr>
                <w:sz w:val="22"/>
              </w:rPr>
              <w:t>of</w:t>
            </w:r>
            <w:r>
              <w:rPr>
                <w:spacing w:val="-2"/>
                <w:sz w:val="22"/>
              </w:rPr>
              <w:t> </w:t>
            </w:r>
            <w:r>
              <w:rPr>
                <w:sz w:val="22"/>
              </w:rPr>
              <w:t>contingency</w:t>
            </w:r>
            <w:r>
              <w:rPr>
                <w:spacing w:val="-3"/>
                <w:sz w:val="22"/>
              </w:rPr>
              <w:t> </w:t>
            </w:r>
            <w:r>
              <w:rPr>
                <w:spacing w:val="-2"/>
                <w:sz w:val="22"/>
              </w:rPr>
              <w:t>plans.</w:t>
            </w:r>
          </w:p>
          <w:p>
            <w:pPr>
              <w:pStyle w:val="TableParagraph"/>
              <w:rPr>
                <w:sz w:val="24"/>
              </w:rPr>
            </w:pPr>
          </w:p>
          <w:p>
            <w:pPr>
              <w:pStyle w:val="TableParagraph"/>
              <w:rPr>
                <w:sz w:val="24"/>
              </w:rPr>
            </w:pPr>
          </w:p>
          <w:p>
            <w:pPr>
              <w:pStyle w:val="TableParagraph"/>
              <w:rPr>
                <w:sz w:val="24"/>
              </w:rPr>
            </w:pPr>
          </w:p>
          <w:p>
            <w:pPr>
              <w:pStyle w:val="TableParagraph"/>
              <w:spacing w:line="247" w:lineRule="auto" w:before="167"/>
              <w:ind w:left="-3" w:right="160"/>
              <w:rPr>
                <w:sz w:val="22"/>
              </w:rPr>
            </w:pPr>
            <w:r>
              <w:rPr>
                <w:sz w:val="22"/>
              </w:rPr>
              <w:t>Our</w:t>
            </w:r>
            <w:r>
              <w:rPr>
                <w:spacing w:val="-6"/>
                <w:sz w:val="22"/>
              </w:rPr>
              <w:t> </w:t>
            </w:r>
            <w:r>
              <w:rPr>
                <w:sz w:val="22"/>
              </w:rPr>
              <w:t>assets</w:t>
            </w:r>
            <w:r>
              <w:rPr>
                <w:spacing w:val="-5"/>
                <w:sz w:val="22"/>
              </w:rPr>
              <w:t> </w:t>
            </w:r>
            <w:r>
              <w:rPr>
                <w:sz w:val="22"/>
              </w:rPr>
              <w:t>are</w:t>
            </w:r>
            <w:r>
              <w:rPr>
                <w:spacing w:val="-5"/>
                <w:sz w:val="22"/>
              </w:rPr>
              <w:t> </w:t>
            </w:r>
            <w:r>
              <w:rPr>
                <w:sz w:val="22"/>
              </w:rPr>
              <w:t>cloud</w:t>
            </w:r>
            <w:r>
              <w:rPr>
                <w:spacing w:val="-7"/>
                <w:sz w:val="22"/>
              </w:rPr>
              <w:t> </w:t>
            </w:r>
            <w:r>
              <w:rPr>
                <w:sz w:val="22"/>
              </w:rPr>
              <w:t>based</w:t>
            </w:r>
            <w:r>
              <w:rPr>
                <w:spacing w:val="-6"/>
                <w:sz w:val="22"/>
              </w:rPr>
              <w:t> </w:t>
            </w:r>
            <w:r>
              <w:rPr>
                <w:sz w:val="22"/>
              </w:rPr>
              <w:t>and</w:t>
            </w:r>
            <w:r>
              <w:rPr>
                <w:spacing w:val="-6"/>
                <w:sz w:val="22"/>
              </w:rPr>
              <w:t> </w:t>
            </w:r>
            <w:r>
              <w:rPr>
                <w:sz w:val="22"/>
              </w:rPr>
              <w:t>include</w:t>
            </w:r>
            <w:r>
              <w:rPr>
                <w:spacing w:val="-5"/>
                <w:sz w:val="22"/>
              </w:rPr>
              <w:t> </w:t>
            </w:r>
            <w:r>
              <w:rPr>
                <w:sz w:val="22"/>
              </w:rPr>
              <w:t>enhanced protections and recovery functions.</w:t>
            </w:r>
          </w:p>
        </w:tc>
      </w:tr>
    </w:tbl>
    <w:sectPr>
      <w:headerReference w:type="default" r:id="rId19"/>
      <w:pgSz w:w="16850" w:h="11910" w:orient="landscape"/>
      <w:pgMar w:header="0" w:footer="0" w:top="1340" w:bottom="280" w:left="160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56736">
          <wp:simplePos x="0" y="0"/>
          <wp:positionH relativeFrom="page">
            <wp:posOffset>4966334</wp:posOffset>
          </wp:positionH>
          <wp:positionV relativeFrom="page">
            <wp:posOffset>502284</wp:posOffset>
          </wp:positionV>
          <wp:extent cx="2019299" cy="6096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2019299" cy="609600"/>
                  </a:xfrm>
                  <a:prstGeom prst="rect">
                    <a:avLst/>
                  </a:prstGeom>
                </pic:spPr>
              </pic:pic>
            </a:graphicData>
          </a:graphic>
        </wp:anchor>
      </w:drawing>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lowerLetter"/>
      <w:lvlText w:val="%1)"/>
      <w:lvlJc w:val="left"/>
      <w:pPr>
        <w:ind w:left="827" w:hanging="361"/>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431" w:hanging="361"/>
      </w:pPr>
      <w:rPr>
        <w:rFonts w:hint="default"/>
        <w:lang w:val="en-US" w:eastAsia="en-US" w:bidi="ar-SA"/>
      </w:rPr>
    </w:lvl>
    <w:lvl w:ilvl="2">
      <w:start w:val="0"/>
      <w:numFmt w:val="bullet"/>
      <w:lvlText w:val="•"/>
      <w:lvlJc w:val="left"/>
      <w:pPr>
        <w:ind w:left="2043" w:hanging="361"/>
      </w:pPr>
      <w:rPr>
        <w:rFonts w:hint="default"/>
        <w:lang w:val="en-US" w:eastAsia="en-US" w:bidi="ar-SA"/>
      </w:rPr>
    </w:lvl>
    <w:lvl w:ilvl="3">
      <w:start w:val="0"/>
      <w:numFmt w:val="bullet"/>
      <w:lvlText w:val="•"/>
      <w:lvlJc w:val="left"/>
      <w:pPr>
        <w:ind w:left="2655" w:hanging="361"/>
      </w:pPr>
      <w:rPr>
        <w:rFonts w:hint="default"/>
        <w:lang w:val="en-US" w:eastAsia="en-US" w:bidi="ar-SA"/>
      </w:rPr>
    </w:lvl>
    <w:lvl w:ilvl="4">
      <w:start w:val="0"/>
      <w:numFmt w:val="bullet"/>
      <w:lvlText w:val="•"/>
      <w:lvlJc w:val="left"/>
      <w:pPr>
        <w:ind w:left="3267" w:hanging="361"/>
      </w:pPr>
      <w:rPr>
        <w:rFonts w:hint="default"/>
        <w:lang w:val="en-US" w:eastAsia="en-US" w:bidi="ar-SA"/>
      </w:rPr>
    </w:lvl>
    <w:lvl w:ilvl="5">
      <w:start w:val="0"/>
      <w:numFmt w:val="bullet"/>
      <w:lvlText w:val="•"/>
      <w:lvlJc w:val="left"/>
      <w:pPr>
        <w:ind w:left="3879" w:hanging="361"/>
      </w:pPr>
      <w:rPr>
        <w:rFonts w:hint="default"/>
        <w:lang w:val="en-US" w:eastAsia="en-US" w:bidi="ar-SA"/>
      </w:rPr>
    </w:lvl>
    <w:lvl w:ilvl="6">
      <w:start w:val="0"/>
      <w:numFmt w:val="bullet"/>
      <w:lvlText w:val="•"/>
      <w:lvlJc w:val="left"/>
      <w:pPr>
        <w:ind w:left="4491" w:hanging="361"/>
      </w:pPr>
      <w:rPr>
        <w:rFonts w:hint="default"/>
        <w:lang w:val="en-US" w:eastAsia="en-US" w:bidi="ar-SA"/>
      </w:rPr>
    </w:lvl>
    <w:lvl w:ilvl="7">
      <w:start w:val="0"/>
      <w:numFmt w:val="bullet"/>
      <w:lvlText w:val="•"/>
      <w:lvlJc w:val="left"/>
      <w:pPr>
        <w:ind w:left="5103" w:hanging="361"/>
      </w:pPr>
      <w:rPr>
        <w:rFonts w:hint="default"/>
        <w:lang w:val="en-US" w:eastAsia="en-US" w:bidi="ar-SA"/>
      </w:rPr>
    </w:lvl>
    <w:lvl w:ilvl="8">
      <w:start w:val="0"/>
      <w:numFmt w:val="bullet"/>
      <w:lvlText w:val="•"/>
      <w:lvlJc w:val="left"/>
      <w:pPr>
        <w:ind w:left="5715" w:hanging="361"/>
      </w:pPr>
      <w:rPr>
        <w:rFonts w:hint="default"/>
        <w:lang w:val="en-US" w:eastAsia="en-US" w:bidi="ar-SA"/>
      </w:rPr>
    </w:lvl>
  </w:abstractNum>
  <w:abstractNum w:abstractNumId="10">
    <w:multiLevelType w:val="hybridMultilevel"/>
    <w:lvl w:ilvl="0">
      <w:start w:val="3"/>
      <w:numFmt w:val="upperRoman"/>
      <w:lvlText w:val="%1."/>
      <w:lvlJc w:val="left"/>
      <w:pPr>
        <w:ind w:left="1211" w:hanging="630"/>
        <w:jc w:val="left"/>
      </w:pPr>
      <w:rPr>
        <w:rFonts w:hint="default" w:ascii="Arial" w:hAnsi="Arial" w:eastAsia="Arial" w:cs="Arial"/>
        <w:b w:val="0"/>
        <w:bCs w:val="0"/>
        <w:i w:val="0"/>
        <w:iCs w:val="0"/>
        <w:spacing w:val="-2"/>
        <w:w w:val="100"/>
        <w:sz w:val="22"/>
        <w:szCs w:val="22"/>
        <w:lang w:val="en-US" w:eastAsia="en-US" w:bidi="ar-SA"/>
      </w:rPr>
    </w:lvl>
    <w:lvl w:ilvl="1">
      <w:start w:val="0"/>
      <w:numFmt w:val="bullet"/>
      <w:lvlText w:val="•"/>
      <w:lvlJc w:val="left"/>
      <w:pPr>
        <w:ind w:left="1791" w:hanging="630"/>
      </w:pPr>
      <w:rPr>
        <w:rFonts w:hint="default"/>
        <w:lang w:val="en-US" w:eastAsia="en-US" w:bidi="ar-SA"/>
      </w:rPr>
    </w:lvl>
    <w:lvl w:ilvl="2">
      <w:start w:val="0"/>
      <w:numFmt w:val="bullet"/>
      <w:lvlText w:val="•"/>
      <w:lvlJc w:val="left"/>
      <w:pPr>
        <w:ind w:left="2363" w:hanging="630"/>
      </w:pPr>
      <w:rPr>
        <w:rFonts w:hint="default"/>
        <w:lang w:val="en-US" w:eastAsia="en-US" w:bidi="ar-SA"/>
      </w:rPr>
    </w:lvl>
    <w:lvl w:ilvl="3">
      <w:start w:val="0"/>
      <w:numFmt w:val="bullet"/>
      <w:lvlText w:val="•"/>
      <w:lvlJc w:val="left"/>
      <w:pPr>
        <w:ind w:left="2935" w:hanging="630"/>
      </w:pPr>
      <w:rPr>
        <w:rFonts w:hint="default"/>
        <w:lang w:val="en-US" w:eastAsia="en-US" w:bidi="ar-SA"/>
      </w:rPr>
    </w:lvl>
    <w:lvl w:ilvl="4">
      <w:start w:val="0"/>
      <w:numFmt w:val="bullet"/>
      <w:lvlText w:val="•"/>
      <w:lvlJc w:val="left"/>
      <w:pPr>
        <w:ind w:left="3507" w:hanging="630"/>
      </w:pPr>
      <w:rPr>
        <w:rFonts w:hint="default"/>
        <w:lang w:val="en-US" w:eastAsia="en-US" w:bidi="ar-SA"/>
      </w:rPr>
    </w:lvl>
    <w:lvl w:ilvl="5">
      <w:start w:val="0"/>
      <w:numFmt w:val="bullet"/>
      <w:lvlText w:val="•"/>
      <w:lvlJc w:val="left"/>
      <w:pPr>
        <w:ind w:left="4079" w:hanging="630"/>
      </w:pPr>
      <w:rPr>
        <w:rFonts w:hint="default"/>
        <w:lang w:val="en-US" w:eastAsia="en-US" w:bidi="ar-SA"/>
      </w:rPr>
    </w:lvl>
    <w:lvl w:ilvl="6">
      <w:start w:val="0"/>
      <w:numFmt w:val="bullet"/>
      <w:lvlText w:val="•"/>
      <w:lvlJc w:val="left"/>
      <w:pPr>
        <w:ind w:left="4651" w:hanging="630"/>
      </w:pPr>
      <w:rPr>
        <w:rFonts w:hint="default"/>
        <w:lang w:val="en-US" w:eastAsia="en-US" w:bidi="ar-SA"/>
      </w:rPr>
    </w:lvl>
    <w:lvl w:ilvl="7">
      <w:start w:val="0"/>
      <w:numFmt w:val="bullet"/>
      <w:lvlText w:val="•"/>
      <w:lvlJc w:val="left"/>
      <w:pPr>
        <w:ind w:left="5223" w:hanging="630"/>
      </w:pPr>
      <w:rPr>
        <w:rFonts w:hint="default"/>
        <w:lang w:val="en-US" w:eastAsia="en-US" w:bidi="ar-SA"/>
      </w:rPr>
    </w:lvl>
    <w:lvl w:ilvl="8">
      <w:start w:val="0"/>
      <w:numFmt w:val="bullet"/>
      <w:lvlText w:val="•"/>
      <w:lvlJc w:val="left"/>
      <w:pPr>
        <w:ind w:left="5795" w:hanging="630"/>
      </w:pPr>
      <w:rPr>
        <w:rFonts w:hint="default"/>
        <w:lang w:val="en-US" w:eastAsia="en-US" w:bidi="ar-SA"/>
      </w:rPr>
    </w:lvl>
  </w:abstractNum>
  <w:abstractNum w:abstractNumId="9">
    <w:multiLevelType w:val="hybridMultilevel"/>
    <w:lvl w:ilvl="0">
      <w:start w:val="3"/>
      <w:numFmt w:val="lowerLetter"/>
      <w:lvlText w:val="%1)"/>
      <w:lvlJc w:val="left"/>
      <w:pPr>
        <w:ind w:left="467" w:hanging="360"/>
        <w:jc w:val="left"/>
      </w:pPr>
      <w:rPr>
        <w:rFonts w:hint="default" w:ascii="Arial" w:hAnsi="Arial" w:eastAsia="Arial" w:cs="Arial"/>
        <w:b/>
        <w:bCs/>
        <w:i w:val="0"/>
        <w:iCs w:val="0"/>
        <w:spacing w:val="-1"/>
        <w:w w:val="100"/>
        <w:sz w:val="22"/>
        <w:szCs w:val="22"/>
        <w:lang w:val="en-US" w:eastAsia="en-US" w:bidi="ar-SA"/>
      </w:rPr>
    </w:lvl>
    <w:lvl w:ilvl="1">
      <w:start w:val="1"/>
      <w:numFmt w:val="upperRoman"/>
      <w:lvlText w:val="%2."/>
      <w:lvlJc w:val="left"/>
      <w:pPr>
        <w:ind w:left="1211" w:hanging="630"/>
        <w:jc w:val="left"/>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1855" w:hanging="630"/>
      </w:pPr>
      <w:rPr>
        <w:rFonts w:hint="default"/>
        <w:lang w:val="en-US" w:eastAsia="en-US" w:bidi="ar-SA"/>
      </w:rPr>
    </w:lvl>
    <w:lvl w:ilvl="3">
      <w:start w:val="0"/>
      <w:numFmt w:val="bullet"/>
      <w:lvlText w:val="•"/>
      <w:lvlJc w:val="left"/>
      <w:pPr>
        <w:ind w:left="2490" w:hanging="630"/>
      </w:pPr>
      <w:rPr>
        <w:rFonts w:hint="default"/>
        <w:lang w:val="en-US" w:eastAsia="en-US" w:bidi="ar-SA"/>
      </w:rPr>
    </w:lvl>
    <w:lvl w:ilvl="4">
      <w:start w:val="0"/>
      <w:numFmt w:val="bullet"/>
      <w:lvlText w:val="•"/>
      <w:lvlJc w:val="left"/>
      <w:pPr>
        <w:ind w:left="3126" w:hanging="630"/>
      </w:pPr>
      <w:rPr>
        <w:rFonts w:hint="default"/>
        <w:lang w:val="en-US" w:eastAsia="en-US" w:bidi="ar-SA"/>
      </w:rPr>
    </w:lvl>
    <w:lvl w:ilvl="5">
      <w:start w:val="0"/>
      <w:numFmt w:val="bullet"/>
      <w:lvlText w:val="•"/>
      <w:lvlJc w:val="left"/>
      <w:pPr>
        <w:ind w:left="3761" w:hanging="630"/>
      </w:pPr>
      <w:rPr>
        <w:rFonts w:hint="default"/>
        <w:lang w:val="en-US" w:eastAsia="en-US" w:bidi="ar-SA"/>
      </w:rPr>
    </w:lvl>
    <w:lvl w:ilvl="6">
      <w:start w:val="0"/>
      <w:numFmt w:val="bullet"/>
      <w:lvlText w:val="•"/>
      <w:lvlJc w:val="left"/>
      <w:pPr>
        <w:ind w:left="4397" w:hanging="630"/>
      </w:pPr>
      <w:rPr>
        <w:rFonts w:hint="default"/>
        <w:lang w:val="en-US" w:eastAsia="en-US" w:bidi="ar-SA"/>
      </w:rPr>
    </w:lvl>
    <w:lvl w:ilvl="7">
      <w:start w:val="0"/>
      <w:numFmt w:val="bullet"/>
      <w:lvlText w:val="•"/>
      <w:lvlJc w:val="left"/>
      <w:pPr>
        <w:ind w:left="5032" w:hanging="630"/>
      </w:pPr>
      <w:rPr>
        <w:rFonts w:hint="default"/>
        <w:lang w:val="en-US" w:eastAsia="en-US" w:bidi="ar-SA"/>
      </w:rPr>
    </w:lvl>
    <w:lvl w:ilvl="8">
      <w:start w:val="0"/>
      <w:numFmt w:val="bullet"/>
      <w:lvlText w:val="•"/>
      <w:lvlJc w:val="left"/>
      <w:pPr>
        <w:ind w:left="5668" w:hanging="630"/>
      </w:pPr>
      <w:rPr>
        <w:rFonts w:hint="default"/>
        <w:lang w:val="en-US" w:eastAsia="en-US" w:bidi="ar-SA"/>
      </w:rPr>
    </w:lvl>
  </w:abstractNum>
  <w:abstractNum w:abstractNumId="8">
    <w:multiLevelType w:val="hybridMultilevel"/>
    <w:lvl w:ilvl="0">
      <w:start w:val="3"/>
      <w:numFmt w:val="upperRoman"/>
      <w:lvlText w:val="%1."/>
      <w:lvlJc w:val="left"/>
      <w:pPr>
        <w:ind w:left="1293" w:hanging="695"/>
        <w:jc w:val="left"/>
      </w:pPr>
      <w:rPr>
        <w:rFonts w:hint="default" w:ascii="Arial" w:hAnsi="Arial" w:eastAsia="Arial" w:cs="Arial"/>
        <w:b w:val="0"/>
        <w:bCs w:val="0"/>
        <w:i w:val="0"/>
        <w:iCs w:val="0"/>
        <w:spacing w:val="-2"/>
        <w:w w:val="100"/>
        <w:sz w:val="22"/>
        <w:szCs w:val="22"/>
        <w:lang w:val="en-US" w:eastAsia="en-US" w:bidi="ar-SA"/>
      </w:rPr>
    </w:lvl>
    <w:lvl w:ilvl="1">
      <w:start w:val="0"/>
      <w:numFmt w:val="bullet"/>
      <w:lvlText w:val="•"/>
      <w:lvlJc w:val="left"/>
      <w:pPr>
        <w:ind w:left="1863" w:hanging="695"/>
      </w:pPr>
      <w:rPr>
        <w:rFonts w:hint="default"/>
        <w:lang w:val="en-US" w:eastAsia="en-US" w:bidi="ar-SA"/>
      </w:rPr>
    </w:lvl>
    <w:lvl w:ilvl="2">
      <w:start w:val="0"/>
      <w:numFmt w:val="bullet"/>
      <w:lvlText w:val="•"/>
      <w:lvlJc w:val="left"/>
      <w:pPr>
        <w:ind w:left="2427" w:hanging="695"/>
      </w:pPr>
      <w:rPr>
        <w:rFonts w:hint="default"/>
        <w:lang w:val="en-US" w:eastAsia="en-US" w:bidi="ar-SA"/>
      </w:rPr>
    </w:lvl>
    <w:lvl w:ilvl="3">
      <w:start w:val="0"/>
      <w:numFmt w:val="bullet"/>
      <w:lvlText w:val="•"/>
      <w:lvlJc w:val="left"/>
      <w:pPr>
        <w:ind w:left="2991" w:hanging="695"/>
      </w:pPr>
      <w:rPr>
        <w:rFonts w:hint="default"/>
        <w:lang w:val="en-US" w:eastAsia="en-US" w:bidi="ar-SA"/>
      </w:rPr>
    </w:lvl>
    <w:lvl w:ilvl="4">
      <w:start w:val="0"/>
      <w:numFmt w:val="bullet"/>
      <w:lvlText w:val="•"/>
      <w:lvlJc w:val="left"/>
      <w:pPr>
        <w:ind w:left="3555" w:hanging="695"/>
      </w:pPr>
      <w:rPr>
        <w:rFonts w:hint="default"/>
        <w:lang w:val="en-US" w:eastAsia="en-US" w:bidi="ar-SA"/>
      </w:rPr>
    </w:lvl>
    <w:lvl w:ilvl="5">
      <w:start w:val="0"/>
      <w:numFmt w:val="bullet"/>
      <w:lvlText w:val="•"/>
      <w:lvlJc w:val="left"/>
      <w:pPr>
        <w:ind w:left="4119" w:hanging="695"/>
      </w:pPr>
      <w:rPr>
        <w:rFonts w:hint="default"/>
        <w:lang w:val="en-US" w:eastAsia="en-US" w:bidi="ar-SA"/>
      </w:rPr>
    </w:lvl>
    <w:lvl w:ilvl="6">
      <w:start w:val="0"/>
      <w:numFmt w:val="bullet"/>
      <w:lvlText w:val="•"/>
      <w:lvlJc w:val="left"/>
      <w:pPr>
        <w:ind w:left="4683" w:hanging="695"/>
      </w:pPr>
      <w:rPr>
        <w:rFonts w:hint="default"/>
        <w:lang w:val="en-US" w:eastAsia="en-US" w:bidi="ar-SA"/>
      </w:rPr>
    </w:lvl>
    <w:lvl w:ilvl="7">
      <w:start w:val="0"/>
      <w:numFmt w:val="bullet"/>
      <w:lvlText w:val="•"/>
      <w:lvlJc w:val="left"/>
      <w:pPr>
        <w:ind w:left="5247" w:hanging="695"/>
      </w:pPr>
      <w:rPr>
        <w:rFonts w:hint="default"/>
        <w:lang w:val="en-US" w:eastAsia="en-US" w:bidi="ar-SA"/>
      </w:rPr>
    </w:lvl>
    <w:lvl w:ilvl="8">
      <w:start w:val="0"/>
      <w:numFmt w:val="bullet"/>
      <w:lvlText w:val="•"/>
      <w:lvlJc w:val="left"/>
      <w:pPr>
        <w:ind w:left="5811" w:hanging="695"/>
      </w:pPr>
      <w:rPr>
        <w:rFonts w:hint="default"/>
        <w:lang w:val="en-US" w:eastAsia="en-US" w:bidi="ar-SA"/>
      </w:rPr>
    </w:lvl>
  </w:abstractNum>
  <w:abstractNum w:abstractNumId="7">
    <w:multiLevelType w:val="hybridMultilevel"/>
    <w:lvl w:ilvl="0">
      <w:start w:val="1"/>
      <w:numFmt w:val="lowerLetter"/>
      <w:lvlText w:val="%1)"/>
      <w:lvlJc w:val="left"/>
      <w:pPr>
        <w:ind w:left="467" w:hanging="360"/>
        <w:jc w:val="left"/>
      </w:pPr>
      <w:rPr>
        <w:rFonts w:hint="default" w:ascii="Arial" w:hAnsi="Arial" w:eastAsia="Arial" w:cs="Arial"/>
        <w:b/>
        <w:bCs/>
        <w:i w:val="0"/>
        <w:iCs w:val="0"/>
        <w:spacing w:val="-1"/>
        <w:w w:val="100"/>
        <w:sz w:val="22"/>
        <w:szCs w:val="22"/>
        <w:lang w:val="en-US" w:eastAsia="en-US" w:bidi="ar-SA"/>
      </w:rPr>
    </w:lvl>
    <w:lvl w:ilvl="1">
      <w:start w:val="1"/>
      <w:numFmt w:val="upperRoman"/>
      <w:lvlText w:val="%2."/>
      <w:lvlJc w:val="left"/>
      <w:pPr>
        <w:ind w:left="1293" w:hanging="695"/>
        <w:jc w:val="left"/>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1926" w:hanging="695"/>
      </w:pPr>
      <w:rPr>
        <w:rFonts w:hint="default"/>
        <w:lang w:val="en-US" w:eastAsia="en-US" w:bidi="ar-SA"/>
      </w:rPr>
    </w:lvl>
    <w:lvl w:ilvl="3">
      <w:start w:val="0"/>
      <w:numFmt w:val="bullet"/>
      <w:lvlText w:val="•"/>
      <w:lvlJc w:val="left"/>
      <w:pPr>
        <w:ind w:left="2553" w:hanging="695"/>
      </w:pPr>
      <w:rPr>
        <w:rFonts w:hint="default"/>
        <w:lang w:val="en-US" w:eastAsia="en-US" w:bidi="ar-SA"/>
      </w:rPr>
    </w:lvl>
    <w:lvl w:ilvl="4">
      <w:start w:val="0"/>
      <w:numFmt w:val="bullet"/>
      <w:lvlText w:val="•"/>
      <w:lvlJc w:val="left"/>
      <w:pPr>
        <w:ind w:left="3179" w:hanging="695"/>
      </w:pPr>
      <w:rPr>
        <w:rFonts w:hint="default"/>
        <w:lang w:val="en-US" w:eastAsia="en-US" w:bidi="ar-SA"/>
      </w:rPr>
    </w:lvl>
    <w:lvl w:ilvl="5">
      <w:start w:val="0"/>
      <w:numFmt w:val="bullet"/>
      <w:lvlText w:val="•"/>
      <w:lvlJc w:val="left"/>
      <w:pPr>
        <w:ind w:left="3806" w:hanging="695"/>
      </w:pPr>
      <w:rPr>
        <w:rFonts w:hint="default"/>
        <w:lang w:val="en-US" w:eastAsia="en-US" w:bidi="ar-SA"/>
      </w:rPr>
    </w:lvl>
    <w:lvl w:ilvl="6">
      <w:start w:val="0"/>
      <w:numFmt w:val="bullet"/>
      <w:lvlText w:val="•"/>
      <w:lvlJc w:val="left"/>
      <w:pPr>
        <w:ind w:left="4432" w:hanging="695"/>
      </w:pPr>
      <w:rPr>
        <w:rFonts w:hint="default"/>
        <w:lang w:val="en-US" w:eastAsia="en-US" w:bidi="ar-SA"/>
      </w:rPr>
    </w:lvl>
    <w:lvl w:ilvl="7">
      <w:start w:val="0"/>
      <w:numFmt w:val="bullet"/>
      <w:lvlText w:val="•"/>
      <w:lvlJc w:val="left"/>
      <w:pPr>
        <w:ind w:left="5059" w:hanging="695"/>
      </w:pPr>
      <w:rPr>
        <w:rFonts w:hint="default"/>
        <w:lang w:val="en-US" w:eastAsia="en-US" w:bidi="ar-SA"/>
      </w:rPr>
    </w:lvl>
    <w:lvl w:ilvl="8">
      <w:start w:val="0"/>
      <w:numFmt w:val="bullet"/>
      <w:lvlText w:val="•"/>
      <w:lvlJc w:val="left"/>
      <w:pPr>
        <w:ind w:left="5685" w:hanging="695"/>
      </w:pPr>
      <w:rPr>
        <w:rFonts w:hint="default"/>
        <w:lang w:val="en-US" w:eastAsia="en-US" w:bidi="ar-SA"/>
      </w:rPr>
    </w:lvl>
  </w:abstractNum>
  <w:abstractNum w:abstractNumId="6">
    <w:multiLevelType w:val="hybridMultilevel"/>
    <w:lvl w:ilvl="0">
      <w:start w:val="1"/>
      <w:numFmt w:val="lowerLetter"/>
      <w:lvlText w:val="%1)"/>
      <w:lvlJc w:val="left"/>
      <w:pPr>
        <w:ind w:left="826" w:hanging="361"/>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418" w:hanging="361"/>
      </w:pPr>
      <w:rPr>
        <w:rFonts w:hint="default"/>
        <w:lang w:val="en-US" w:eastAsia="en-US" w:bidi="ar-SA"/>
      </w:rPr>
    </w:lvl>
    <w:lvl w:ilvl="2">
      <w:start w:val="0"/>
      <w:numFmt w:val="bullet"/>
      <w:lvlText w:val="•"/>
      <w:lvlJc w:val="left"/>
      <w:pPr>
        <w:ind w:left="2017" w:hanging="361"/>
      </w:pPr>
      <w:rPr>
        <w:rFonts w:hint="default"/>
        <w:lang w:val="en-US" w:eastAsia="en-US" w:bidi="ar-SA"/>
      </w:rPr>
    </w:lvl>
    <w:lvl w:ilvl="3">
      <w:start w:val="0"/>
      <w:numFmt w:val="bullet"/>
      <w:lvlText w:val="•"/>
      <w:lvlJc w:val="left"/>
      <w:pPr>
        <w:ind w:left="2616" w:hanging="361"/>
      </w:pPr>
      <w:rPr>
        <w:rFonts w:hint="default"/>
        <w:lang w:val="en-US" w:eastAsia="en-US" w:bidi="ar-SA"/>
      </w:rPr>
    </w:lvl>
    <w:lvl w:ilvl="4">
      <w:start w:val="0"/>
      <w:numFmt w:val="bullet"/>
      <w:lvlText w:val="•"/>
      <w:lvlJc w:val="left"/>
      <w:pPr>
        <w:ind w:left="3215" w:hanging="361"/>
      </w:pPr>
      <w:rPr>
        <w:rFonts w:hint="default"/>
        <w:lang w:val="en-US" w:eastAsia="en-US" w:bidi="ar-SA"/>
      </w:rPr>
    </w:lvl>
    <w:lvl w:ilvl="5">
      <w:start w:val="0"/>
      <w:numFmt w:val="bullet"/>
      <w:lvlText w:val="•"/>
      <w:lvlJc w:val="left"/>
      <w:pPr>
        <w:ind w:left="3814" w:hanging="361"/>
      </w:pPr>
      <w:rPr>
        <w:rFonts w:hint="default"/>
        <w:lang w:val="en-US" w:eastAsia="en-US" w:bidi="ar-SA"/>
      </w:rPr>
    </w:lvl>
    <w:lvl w:ilvl="6">
      <w:start w:val="0"/>
      <w:numFmt w:val="bullet"/>
      <w:lvlText w:val="•"/>
      <w:lvlJc w:val="left"/>
      <w:pPr>
        <w:ind w:left="4413" w:hanging="361"/>
      </w:pPr>
      <w:rPr>
        <w:rFonts w:hint="default"/>
        <w:lang w:val="en-US" w:eastAsia="en-US" w:bidi="ar-SA"/>
      </w:rPr>
    </w:lvl>
    <w:lvl w:ilvl="7">
      <w:start w:val="0"/>
      <w:numFmt w:val="bullet"/>
      <w:lvlText w:val="•"/>
      <w:lvlJc w:val="left"/>
      <w:pPr>
        <w:ind w:left="5012" w:hanging="361"/>
      </w:pPr>
      <w:rPr>
        <w:rFonts w:hint="default"/>
        <w:lang w:val="en-US" w:eastAsia="en-US" w:bidi="ar-SA"/>
      </w:rPr>
    </w:lvl>
    <w:lvl w:ilvl="8">
      <w:start w:val="0"/>
      <w:numFmt w:val="bullet"/>
      <w:lvlText w:val="•"/>
      <w:lvlJc w:val="left"/>
      <w:pPr>
        <w:ind w:left="5611" w:hanging="361"/>
      </w:pPr>
      <w:rPr>
        <w:rFonts w:hint="default"/>
        <w:lang w:val="en-US" w:eastAsia="en-US" w:bidi="ar-SA"/>
      </w:rPr>
    </w:lvl>
  </w:abstractNum>
  <w:abstractNum w:abstractNumId="5">
    <w:multiLevelType w:val="hybridMultilevel"/>
    <w:lvl w:ilvl="0">
      <w:start w:val="1"/>
      <w:numFmt w:val="lowerLetter"/>
      <w:lvlText w:val="%1)"/>
      <w:lvlJc w:val="left"/>
      <w:pPr>
        <w:ind w:left="826" w:hanging="361"/>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418" w:hanging="361"/>
      </w:pPr>
      <w:rPr>
        <w:rFonts w:hint="default"/>
        <w:lang w:val="en-US" w:eastAsia="en-US" w:bidi="ar-SA"/>
      </w:rPr>
    </w:lvl>
    <w:lvl w:ilvl="2">
      <w:start w:val="0"/>
      <w:numFmt w:val="bullet"/>
      <w:lvlText w:val="•"/>
      <w:lvlJc w:val="left"/>
      <w:pPr>
        <w:ind w:left="2017" w:hanging="361"/>
      </w:pPr>
      <w:rPr>
        <w:rFonts w:hint="default"/>
        <w:lang w:val="en-US" w:eastAsia="en-US" w:bidi="ar-SA"/>
      </w:rPr>
    </w:lvl>
    <w:lvl w:ilvl="3">
      <w:start w:val="0"/>
      <w:numFmt w:val="bullet"/>
      <w:lvlText w:val="•"/>
      <w:lvlJc w:val="left"/>
      <w:pPr>
        <w:ind w:left="2616" w:hanging="361"/>
      </w:pPr>
      <w:rPr>
        <w:rFonts w:hint="default"/>
        <w:lang w:val="en-US" w:eastAsia="en-US" w:bidi="ar-SA"/>
      </w:rPr>
    </w:lvl>
    <w:lvl w:ilvl="4">
      <w:start w:val="0"/>
      <w:numFmt w:val="bullet"/>
      <w:lvlText w:val="•"/>
      <w:lvlJc w:val="left"/>
      <w:pPr>
        <w:ind w:left="3215" w:hanging="361"/>
      </w:pPr>
      <w:rPr>
        <w:rFonts w:hint="default"/>
        <w:lang w:val="en-US" w:eastAsia="en-US" w:bidi="ar-SA"/>
      </w:rPr>
    </w:lvl>
    <w:lvl w:ilvl="5">
      <w:start w:val="0"/>
      <w:numFmt w:val="bullet"/>
      <w:lvlText w:val="•"/>
      <w:lvlJc w:val="left"/>
      <w:pPr>
        <w:ind w:left="3814" w:hanging="361"/>
      </w:pPr>
      <w:rPr>
        <w:rFonts w:hint="default"/>
        <w:lang w:val="en-US" w:eastAsia="en-US" w:bidi="ar-SA"/>
      </w:rPr>
    </w:lvl>
    <w:lvl w:ilvl="6">
      <w:start w:val="0"/>
      <w:numFmt w:val="bullet"/>
      <w:lvlText w:val="•"/>
      <w:lvlJc w:val="left"/>
      <w:pPr>
        <w:ind w:left="4413" w:hanging="361"/>
      </w:pPr>
      <w:rPr>
        <w:rFonts w:hint="default"/>
        <w:lang w:val="en-US" w:eastAsia="en-US" w:bidi="ar-SA"/>
      </w:rPr>
    </w:lvl>
    <w:lvl w:ilvl="7">
      <w:start w:val="0"/>
      <w:numFmt w:val="bullet"/>
      <w:lvlText w:val="•"/>
      <w:lvlJc w:val="left"/>
      <w:pPr>
        <w:ind w:left="5012" w:hanging="361"/>
      </w:pPr>
      <w:rPr>
        <w:rFonts w:hint="default"/>
        <w:lang w:val="en-US" w:eastAsia="en-US" w:bidi="ar-SA"/>
      </w:rPr>
    </w:lvl>
    <w:lvl w:ilvl="8">
      <w:start w:val="0"/>
      <w:numFmt w:val="bullet"/>
      <w:lvlText w:val="•"/>
      <w:lvlJc w:val="left"/>
      <w:pPr>
        <w:ind w:left="5611" w:hanging="361"/>
      </w:pPr>
      <w:rPr>
        <w:rFonts w:hint="default"/>
        <w:lang w:val="en-US" w:eastAsia="en-US" w:bidi="ar-SA"/>
      </w:rPr>
    </w:lvl>
  </w:abstractNum>
  <w:abstractNum w:abstractNumId="4">
    <w:multiLevelType w:val="hybridMultilevel"/>
    <w:lvl w:ilvl="0">
      <w:start w:val="1"/>
      <w:numFmt w:val="lowerLetter"/>
      <w:lvlText w:val="%1)"/>
      <w:lvlJc w:val="left"/>
      <w:pPr>
        <w:ind w:left="724" w:hanging="260"/>
        <w:jc w:val="left"/>
      </w:pPr>
      <w:rPr>
        <w:rFonts w:hint="default" w:ascii="Arial" w:hAnsi="Arial" w:eastAsia="Arial" w:cs="Arial"/>
        <w:b w:val="0"/>
        <w:bCs w:val="0"/>
        <w:i w:val="0"/>
        <w:iCs w:val="0"/>
        <w:spacing w:val="0"/>
        <w:w w:val="100"/>
        <w:sz w:val="22"/>
        <w:szCs w:val="22"/>
        <w:lang w:val="en-US" w:eastAsia="en-US" w:bidi="ar-SA"/>
      </w:rPr>
    </w:lvl>
    <w:lvl w:ilvl="1">
      <w:start w:val="1"/>
      <w:numFmt w:val="upperRoman"/>
      <w:lvlText w:val="%2."/>
      <w:lvlJc w:val="left"/>
      <w:pPr>
        <w:ind w:left="1546" w:hanging="543"/>
        <w:jc w:val="left"/>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2125" w:hanging="543"/>
      </w:pPr>
      <w:rPr>
        <w:rFonts w:hint="default"/>
        <w:lang w:val="en-US" w:eastAsia="en-US" w:bidi="ar-SA"/>
      </w:rPr>
    </w:lvl>
    <w:lvl w:ilvl="3">
      <w:start w:val="0"/>
      <w:numFmt w:val="bullet"/>
      <w:lvlText w:val="•"/>
      <w:lvlJc w:val="left"/>
      <w:pPr>
        <w:ind w:left="2710" w:hanging="543"/>
      </w:pPr>
      <w:rPr>
        <w:rFonts w:hint="default"/>
        <w:lang w:val="en-US" w:eastAsia="en-US" w:bidi="ar-SA"/>
      </w:rPr>
    </w:lvl>
    <w:lvl w:ilvl="4">
      <w:start w:val="0"/>
      <w:numFmt w:val="bullet"/>
      <w:lvlText w:val="•"/>
      <w:lvlJc w:val="left"/>
      <w:pPr>
        <w:ind w:left="3296" w:hanging="543"/>
      </w:pPr>
      <w:rPr>
        <w:rFonts w:hint="default"/>
        <w:lang w:val="en-US" w:eastAsia="en-US" w:bidi="ar-SA"/>
      </w:rPr>
    </w:lvl>
    <w:lvl w:ilvl="5">
      <w:start w:val="0"/>
      <w:numFmt w:val="bullet"/>
      <w:lvlText w:val="•"/>
      <w:lvlJc w:val="left"/>
      <w:pPr>
        <w:ind w:left="3881" w:hanging="543"/>
      </w:pPr>
      <w:rPr>
        <w:rFonts w:hint="default"/>
        <w:lang w:val="en-US" w:eastAsia="en-US" w:bidi="ar-SA"/>
      </w:rPr>
    </w:lvl>
    <w:lvl w:ilvl="6">
      <w:start w:val="0"/>
      <w:numFmt w:val="bullet"/>
      <w:lvlText w:val="•"/>
      <w:lvlJc w:val="left"/>
      <w:pPr>
        <w:ind w:left="4467" w:hanging="543"/>
      </w:pPr>
      <w:rPr>
        <w:rFonts w:hint="default"/>
        <w:lang w:val="en-US" w:eastAsia="en-US" w:bidi="ar-SA"/>
      </w:rPr>
    </w:lvl>
    <w:lvl w:ilvl="7">
      <w:start w:val="0"/>
      <w:numFmt w:val="bullet"/>
      <w:lvlText w:val="•"/>
      <w:lvlJc w:val="left"/>
      <w:pPr>
        <w:ind w:left="5052" w:hanging="543"/>
      </w:pPr>
      <w:rPr>
        <w:rFonts w:hint="default"/>
        <w:lang w:val="en-US" w:eastAsia="en-US" w:bidi="ar-SA"/>
      </w:rPr>
    </w:lvl>
    <w:lvl w:ilvl="8">
      <w:start w:val="0"/>
      <w:numFmt w:val="bullet"/>
      <w:lvlText w:val="•"/>
      <w:lvlJc w:val="left"/>
      <w:pPr>
        <w:ind w:left="5638" w:hanging="543"/>
      </w:pPr>
      <w:rPr>
        <w:rFonts w:hint="default"/>
        <w:lang w:val="en-US" w:eastAsia="en-US" w:bidi="ar-SA"/>
      </w:rPr>
    </w:lvl>
  </w:abstractNum>
  <w:abstractNum w:abstractNumId="3">
    <w:multiLevelType w:val="hybridMultilevel"/>
    <w:lvl w:ilvl="0">
      <w:start w:val="1"/>
      <w:numFmt w:val="lowerLetter"/>
      <w:lvlText w:val="%1)"/>
      <w:lvlJc w:val="left"/>
      <w:pPr>
        <w:ind w:left="727" w:hanging="260"/>
        <w:jc w:val="left"/>
      </w:pPr>
      <w:rPr>
        <w:rFonts w:hint="default" w:ascii="Arial" w:hAnsi="Arial" w:eastAsia="Arial" w:cs="Arial"/>
        <w:b w:val="0"/>
        <w:bCs w:val="0"/>
        <w:i w:val="0"/>
        <w:iCs w:val="0"/>
        <w:spacing w:val="0"/>
        <w:w w:val="100"/>
        <w:sz w:val="22"/>
        <w:szCs w:val="22"/>
        <w:lang w:val="en-US" w:eastAsia="en-US" w:bidi="ar-SA"/>
      </w:rPr>
    </w:lvl>
    <w:lvl w:ilvl="1">
      <w:start w:val="1"/>
      <w:numFmt w:val="upperRoman"/>
      <w:lvlText w:val="%2."/>
      <w:lvlJc w:val="left"/>
      <w:pPr>
        <w:ind w:left="1609" w:hanging="629"/>
        <w:jc w:val="left"/>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2187" w:hanging="629"/>
      </w:pPr>
      <w:rPr>
        <w:rFonts w:hint="default"/>
        <w:lang w:val="en-US" w:eastAsia="en-US" w:bidi="ar-SA"/>
      </w:rPr>
    </w:lvl>
    <w:lvl w:ilvl="3">
      <w:start w:val="0"/>
      <w:numFmt w:val="bullet"/>
      <w:lvlText w:val="•"/>
      <w:lvlJc w:val="left"/>
      <w:pPr>
        <w:ind w:left="2774" w:hanging="629"/>
      </w:pPr>
      <w:rPr>
        <w:rFonts w:hint="default"/>
        <w:lang w:val="en-US" w:eastAsia="en-US" w:bidi="ar-SA"/>
      </w:rPr>
    </w:lvl>
    <w:lvl w:ilvl="4">
      <w:start w:val="0"/>
      <w:numFmt w:val="bullet"/>
      <w:lvlText w:val="•"/>
      <w:lvlJc w:val="left"/>
      <w:pPr>
        <w:ind w:left="3361" w:hanging="629"/>
      </w:pPr>
      <w:rPr>
        <w:rFonts w:hint="default"/>
        <w:lang w:val="en-US" w:eastAsia="en-US" w:bidi="ar-SA"/>
      </w:rPr>
    </w:lvl>
    <w:lvl w:ilvl="5">
      <w:start w:val="0"/>
      <w:numFmt w:val="bullet"/>
      <w:lvlText w:val="•"/>
      <w:lvlJc w:val="left"/>
      <w:pPr>
        <w:ind w:left="3948" w:hanging="629"/>
      </w:pPr>
      <w:rPr>
        <w:rFonts w:hint="default"/>
        <w:lang w:val="en-US" w:eastAsia="en-US" w:bidi="ar-SA"/>
      </w:rPr>
    </w:lvl>
    <w:lvl w:ilvl="6">
      <w:start w:val="0"/>
      <w:numFmt w:val="bullet"/>
      <w:lvlText w:val="•"/>
      <w:lvlJc w:val="left"/>
      <w:pPr>
        <w:ind w:left="4535" w:hanging="629"/>
      </w:pPr>
      <w:rPr>
        <w:rFonts w:hint="default"/>
        <w:lang w:val="en-US" w:eastAsia="en-US" w:bidi="ar-SA"/>
      </w:rPr>
    </w:lvl>
    <w:lvl w:ilvl="7">
      <w:start w:val="0"/>
      <w:numFmt w:val="bullet"/>
      <w:lvlText w:val="•"/>
      <w:lvlJc w:val="left"/>
      <w:pPr>
        <w:ind w:left="5122" w:hanging="629"/>
      </w:pPr>
      <w:rPr>
        <w:rFonts w:hint="default"/>
        <w:lang w:val="en-US" w:eastAsia="en-US" w:bidi="ar-SA"/>
      </w:rPr>
    </w:lvl>
    <w:lvl w:ilvl="8">
      <w:start w:val="0"/>
      <w:numFmt w:val="bullet"/>
      <w:lvlText w:val="•"/>
      <w:lvlJc w:val="left"/>
      <w:pPr>
        <w:ind w:left="5709" w:hanging="629"/>
      </w:pPr>
      <w:rPr>
        <w:rFonts w:hint="default"/>
        <w:lang w:val="en-US" w:eastAsia="en-US" w:bidi="ar-SA"/>
      </w:rPr>
    </w:lvl>
  </w:abstractNum>
  <w:abstractNum w:abstractNumId="2">
    <w:multiLevelType w:val="hybridMultilevel"/>
    <w:lvl w:ilvl="0">
      <w:start w:val="1"/>
      <w:numFmt w:val="lowerLetter"/>
      <w:lvlText w:val="%1)"/>
      <w:lvlJc w:val="left"/>
      <w:pPr>
        <w:ind w:left="829" w:hanging="361"/>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426" w:hanging="361"/>
      </w:pPr>
      <w:rPr>
        <w:rFonts w:hint="default"/>
        <w:lang w:val="en-US" w:eastAsia="en-US" w:bidi="ar-SA"/>
      </w:rPr>
    </w:lvl>
    <w:lvl w:ilvl="2">
      <w:start w:val="0"/>
      <w:numFmt w:val="bullet"/>
      <w:lvlText w:val="•"/>
      <w:lvlJc w:val="left"/>
      <w:pPr>
        <w:ind w:left="2032" w:hanging="361"/>
      </w:pPr>
      <w:rPr>
        <w:rFonts w:hint="default"/>
        <w:lang w:val="en-US" w:eastAsia="en-US" w:bidi="ar-SA"/>
      </w:rPr>
    </w:lvl>
    <w:lvl w:ilvl="3">
      <w:start w:val="0"/>
      <w:numFmt w:val="bullet"/>
      <w:lvlText w:val="•"/>
      <w:lvlJc w:val="left"/>
      <w:pPr>
        <w:ind w:left="2638" w:hanging="361"/>
      </w:pPr>
      <w:rPr>
        <w:rFonts w:hint="default"/>
        <w:lang w:val="en-US" w:eastAsia="en-US" w:bidi="ar-SA"/>
      </w:rPr>
    </w:lvl>
    <w:lvl w:ilvl="4">
      <w:start w:val="0"/>
      <w:numFmt w:val="bullet"/>
      <w:lvlText w:val="•"/>
      <w:lvlJc w:val="left"/>
      <w:pPr>
        <w:ind w:left="3245" w:hanging="361"/>
      </w:pPr>
      <w:rPr>
        <w:rFonts w:hint="default"/>
        <w:lang w:val="en-US" w:eastAsia="en-US" w:bidi="ar-SA"/>
      </w:rPr>
    </w:lvl>
    <w:lvl w:ilvl="5">
      <w:start w:val="0"/>
      <w:numFmt w:val="bullet"/>
      <w:lvlText w:val="•"/>
      <w:lvlJc w:val="left"/>
      <w:pPr>
        <w:ind w:left="3851" w:hanging="361"/>
      </w:pPr>
      <w:rPr>
        <w:rFonts w:hint="default"/>
        <w:lang w:val="en-US" w:eastAsia="en-US" w:bidi="ar-SA"/>
      </w:rPr>
    </w:lvl>
    <w:lvl w:ilvl="6">
      <w:start w:val="0"/>
      <w:numFmt w:val="bullet"/>
      <w:lvlText w:val="•"/>
      <w:lvlJc w:val="left"/>
      <w:pPr>
        <w:ind w:left="4457" w:hanging="361"/>
      </w:pPr>
      <w:rPr>
        <w:rFonts w:hint="default"/>
        <w:lang w:val="en-US" w:eastAsia="en-US" w:bidi="ar-SA"/>
      </w:rPr>
    </w:lvl>
    <w:lvl w:ilvl="7">
      <w:start w:val="0"/>
      <w:numFmt w:val="bullet"/>
      <w:lvlText w:val="•"/>
      <w:lvlJc w:val="left"/>
      <w:pPr>
        <w:ind w:left="5064" w:hanging="361"/>
      </w:pPr>
      <w:rPr>
        <w:rFonts w:hint="default"/>
        <w:lang w:val="en-US" w:eastAsia="en-US" w:bidi="ar-SA"/>
      </w:rPr>
    </w:lvl>
    <w:lvl w:ilvl="8">
      <w:start w:val="0"/>
      <w:numFmt w:val="bullet"/>
      <w:lvlText w:val="•"/>
      <w:lvlJc w:val="left"/>
      <w:pPr>
        <w:ind w:left="5670" w:hanging="361"/>
      </w:pPr>
      <w:rPr>
        <w:rFonts w:hint="default"/>
        <w:lang w:val="en-US" w:eastAsia="en-US" w:bidi="ar-SA"/>
      </w:rPr>
    </w:lvl>
  </w:abstractNum>
  <w:abstractNum w:abstractNumId="1">
    <w:multiLevelType w:val="hybridMultilevel"/>
    <w:lvl w:ilvl="0">
      <w:start w:val="0"/>
      <w:numFmt w:val="bullet"/>
      <w:lvlText w:val=""/>
      <w:lvlJc w:val="left"/>
      <w:pPr>
        <w:ind w:left="1915" w:hanging="454"/>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734" w:hanging="454"/>
      </w:pPr>
      <w:rPr>
        <w:rFonts w:hint="default"/>
        <w:lang w:val="en-US" w:eastAsia="en-US" w:bidi="ar-SA"/>
      </w:rPr>
    </w:lvl>
    <w:lvl w:ilvl="2">
      <w:start w:val="0"/>
      <w:numFmt w:val="bullet"/>
      <w:lvlText w:val="•"/>
      <w:lvlJc w:val="left"/>
      <w:pPr>
        <w:ind w:left="3549" w:hanging="454"/>
      </w:pPr>
      <w:rPr>
        <w:rFonts w:hint="default"/>
        <w:lang w:val="en-US" w:eastAsia="en-US" w:bidi="ar-SA"/>
      </w:rPr>
    </w:lvl>
    <w:lvl w:ilvl="3">
      <w:start w:val="0"/>
      <w:numFmt w:val="bullet"/>
      <w:lvlText w:val="•"/>
      <w:lvlJc w:val="left"/>
      <w:pPr>
        <w:ind w:left="4363" w:hanging="454"/>
      </w:pPr>
      <w:rPr>
        <w:rFonts w:hint="default"/>
        <w:lang w:val="en-US" w:eastAsia="en-US" w:bidi="ar-SA"/>
      </w:rPr>
    </w:lvl>
    <w:lvl w:ilvl="4">
      <w:start w:val="0"/>
      <w:numFmt w:val="bullet"/>
      <w:lvlText w:val="•"/>
      <w:lvlJc w:val="left"/>
      <w:pPr>
        <w:ind w:left="5178" w:hanging="454"/>
      </w:pPr>
      <w:rPr>
        <w:rFonts w:hint="default"/>
        <w:lang w:val="en-US" w:eastAsia="en-US" w:bidi="ar-SA"/>
      </w:rPr>
    </w:lvl>
    <w:lvl w:ilvl="5">
      <w:start w:val="0"/>
      <w:numFmt w:val="bullet"/>
      <w:lvlText w:val="•"/>
      <w:lvlJc w:val="left"/>
      <w:pPr>
        <w:ind w:left="5993" w:hanging="454"/>
      </w:pPr>
      <w:rPr>
        <w:rFonts w:hint="default"/>
        <w:lang w:val="en-US" w:eastAsia="en-US" w:bidi="ar-SA"/>
      </w:rPr>
    </w:lvl>
    <w:lvl w:ilvl="6">
      <w:start w:val="0"/>
      <w:numFmt w:val="bullet"/>
      <w:lvlText w:val="•"/>
      <w:lvlJc w:val="left"/>
      <w:pPr>
        <w:ind w:left="6807" w:hanging="454"/>
      </w:pPr>
      <w:rPr>
        <w:rFonts w:hint="default"/>
        <w:lang w:val="en-US" w:eastAsia="en-US" w:bidi="ar-SA"/>
      </w:rPr>
    </w:lvl>
    <w:lvl w:ilvl="7">
      <w:start w:val="0"/>
      <w:numFmt w:val="bullet"/>
      <w:lvlText w:val="•"/>
      <w:lvlJc w:val="left"/>
      <w:pPr>
        <w:ind w:left="7622" w:hanging="454"/>
      </w:pPr>
      <w:rPr>
        <w:rFonts w:hint="default"/>
        <w:lang w:val="en-US" w:eastAsia="en-US" w:bidi="ar-SA"/>
      </w:rPr>
    </w:lvl>
    <w:lvl w:ilvl="8">
      <w:start w:val="0"/>
      <w:numFmt w:val="bullet"/>
      <w:lvlText w:val="•"/>
      <w:lvlJc w:val="left"/>
      <w:pPr>
        <w:ind w:left="8437" w:hanging="454"/>
      </w:pPr>
      <w:rPr>
        <w:rFonts w:hint="default"/>
        <w:lang w:val="en-US" w:eastAsia="en-US" w:bidi="ar-SA"/>
      </w:rPr>
    </w:lvl>
  </w:abstractNum>
  <w:abstractNum w:abstractNumId="0">
    <w:multiLevelType w:val="hybridMultilevel"/>
    <w:lvl w:ilvl="0">
      <w:start w:val="1"/>
      <w:numFmt w:val="decimal"/>
      <w:lvlText w:val="%1."/>
      <w:lvlJc w:val="left"/>
      <w:pPr>
        <w:ind w:left="1253" w:hanging="454"/>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874" w:hanging="567"/>
      </w:pPr>
      <w:rPr>
        <w:rFonts w:hint="default" w:ascii="Arial" w:hAnsi="Arial" w:eastAsia="Arial" w:cs="Arial"/>
        <w:b w:val="0"/>
        <w:bCs w:val="0"/>
        <w:i w:val="0"/>
        <w:iCs w:val="0"/>
        <w:spacing w:val="0"/>
        <w:w w:val="100"/>
        <w:sz w:val="24"/>
        <w:szCs w:val="24"/>
        <w:lang w:val="en-US" w:eastAsia="en-US" w:bidi="ar-SA"/>
      </w:rPr>
    </w:lvl>
    <w:lvl w:ilvl="2">
      <w:start w:val="0"/>
      <w:numFmt w:val="bullet"/>
      <w:lvlText w:val="o"/>
      <w:lvlJc w:val="left"/>
      <w:pPr>
        <w:ind w:left="2302" w:hanging="428"/>
      </w:pPr>
      <w:rPr>
        <w:rFonts w:hint="default" w:ascii="Courier New" w:hAnsi="Courier New" w:eastAsia="Courier New" w:cs="Courier New"/>
        <w:b w:val="0"/>
        <w:bCs w:val="0"/>
        <w:i w:val="0"/>
        <w:iCs w:val="0"/>
        <w:spacing w:val="0"/>
        <w:w w:val="100"/>
        <w:sz w:val="24"/>
        <w:szCs w:val="24"/>
        <w:lang w:val="en-US" w:eastAsia="en-US" w:bidi="ar-SA"/>
      </w:rPr>
    </w:lvl>
    <w:lvl w:ilvl="3">
      <w:start w:val="0"/>
      <w:numFmt w:val="bullet"/>
      <w:lvlText w:val="•"/>
      <w:lvlJc w:val="left"/>
      <w:pPr>
        <w:ind w:left="3270" w:hanging="428"/>
      </w:pPr>
      <w:rPr>
        <w:rFonts w:hint="default"/>
        <w:lang w:val="en-US" w:eastAsia="en-US" w:bidi="ar-SA"/>
      </w:rPr>
    </w:lvl>
    <w:lvl w:ilvl="4">
      <w:start w:val="0"/>
      <w:numFmt w:val="bullet"/>
      <w:lvlText w:val="•"/>
      <w:lvlJc w:val="left"/>
      <w:pPr>
        <w:ind w:left="4241" w:hanging="428"/>
      </w:pPr>
      <w:rPr>
        <w:rFonts w:hint="default"/>
        <w:lang w:val="en-US" w:eastAsia="en-US" w:bidi="ar-SA"/>
      </w:rPr>
    </w:lvl>
    <w:lvl w:ilvl="5">
      <w:start w:val="0"/>
      <w:numFmt w:val="bullet"/>
      <w:lvlText w:val="•"/>
      <w:lvlJc w:val="left"/>
      <w:pPr>
        <w:ind w:left="5212" w:hanging="428"/>
      </w:pPr>
      <w:rPr>
        <w:rFonts w:hint="default"/>
        <w:lang w:val="en-US" w:eastAsia="en-US" w:bidi="ar-SA"/>
      </w:rPr>
    </w:lvl>
    <w:lvl w:ilvl="6">
      <w:start w:val="0"/>
      <w:numFmt w:val="bullet"/>
      <w:lvlText w:val="•"/>
      <w:lvlJc w:val="left"/>
      <w:pPr>
        <w:ind w:left="6183" w:hanging="428"/>
      </w:pPr>
      <w:rPr>
        <w:rFonts w:hint="default"/>
        <w:lang w:val="en-US" w:eastAsia="en-US" w:bidi="ar-SA"/>
      </w:rPr>
    </w:lvl>
    <w:lvl w:ilvl="7">
      <w:start w:val="0"/>
      <w:numFmt w:val="bullet"/>
      <w:lvlText w:val="•"/>
      <w:lvlJc w:val="left"/>
      <w:pPr>
        <w:ind w:left="7154" w:hanging="428"/>
      </w:pPr>
      <w:rPr>
        <w:rFonts w:hint="default"/>
        <w:lang w:val="en-US" w:eastAsia="en-US" w:bidi="ar-SA"/>
      </w:rPr>
    </w:lvl>
    <w:lvl w:ilvl="8">
      <w:start w:val="0"/>
      <w:numFmt w:val="bullet"/>
      <w:lvlText w:val="•"/>
      <w:lvlJc w:val="left"/>
      <w:pPr>
        <w:ind w:left="8124" w:hanging="428"/>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02"/>
      <w:outlineLvl w:val="1"/>
    </w:pPr>
    <w:rPr>
      <w:rFonts w:ascii="Arial" w:hAnsi="Arial" w:eastAsia="Arial" w:cs="Arial"/>
      <w:b/>
      <w:bCs/>
      <w:sz w:val="32"/>
      <w:szCs w:val="32"/>
      <w:u w:val="single" w:color="000000"/>
      <w:lang w:val="en-US" w:eastAsia="en-US" w:bidi="ar-SA"/>
    </w:rPr>
  </w:style>
  <w:style w:styleId="Heading2" w:type="paragraph">
    <w:name w:val="Heading 2"/>
    <w:basedOn w:val="Normal"/>
    <w:uiPriority w:val="1"/>
    <w:qFormat/>
    <w:pPr>
      <w:ind w:left="742"/>
      <w:outlineLvl w:val="2"/>
    </w:pPr>
    <w:rPr>
      <w:rFonts w:ascii="Arial" w:hAnsi="Arial" w:eastAsia="Arial" w:cs="Arial"/>
      <w:b/>
      <w:bCs/>
      <w:sz w:val="28"/>
      <w:szCs w:val="28"/>
      <w:lang w:val="en-US" w:eastAsia="en-US" w:bidi="ar-SA"/>
    </w:rPr>
  </w:style>
  <w:style w:styleId="Title" w:type="paragraph">
    <w:name w:val="Title"/>
    <w:basedOn w:val="Normal"/>
    <w:uiPriority w:val="1"/>
    <w:qFormat/>
    <w:pPr>
      <w:spacing w:before="1"/>
      <w:ind w:left="141" w:right="460"/>
      <w:jc w:val="center"/>
    </w:pPr>
    <w:rPr>
      <w:rFonts w:ascii="Arial" w:hAnsi="Arial" w:eastAsia="Arial" w:cs="Arial"/>
      <w:b/>
      <w:bCs/>
      <w:sz w:val="44"/>
      <w:szCs w:val="44"/>
      <w:lang w:val="en-US" w:eastAsia="en-US" w:bidi="ar-SA"/>
    </w:rPr>
  </w:style>
  <w:style w:styleId="ListParagraph" w:type="paragraph">
    <w:name w:val="List Paragraph"/>
    <w:basedOn w:val="Normal"/>
    <w:uiPriority w:val="1"/>
    <w:qFormat/>
    <w:pPr>
      <w:ind w:left="1253" w:hanging="454"/>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6.xml"/><Relationship Id="rId18" Type="http://schemas.openxmlformats.org/officeDocument/2006/relationships/hyperlink" Target="https://ico.org.uk/for-organisations/guide-to-the-general-data-protection-regulation-gdpr/personal-data-breaches/" TargetMode="External"/><Relationship Id="rId3" Type="http://schemas.openxmlformats.org/officeDocument/2006/relationships/theme" Target="theme/theme1.xml"/><Relationship Id="rId21" Type="http://schemas.openxmlformats.org/officeDocument/2006/relationships/customXml" Target="../customXml/item1.xml"/><Relationship Id="rId7" Type="http://schemas.openxmlformats.org/officeDocument/2006/relationships/header" Target="header2.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fontTable" Target="fontTable.xml"/><Relationship Id="rId16" Type="http://schemas.openxmlformats.org/officeDocument/2006/relationships/hyperlink" Target="https://www.ncsc.gov.uk/cisp" TargetMode="External"/><Relationship Id="rId20"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customXml" Target="../customXml/item4.xml"/><Relationship Id="rId5" Type="http://schemas.openxmlformats.org/officeDocument/2006/relationships/image" Target="media/image1.jpeg"/><Relationship Id="rId15" Type="http://schemas.openxmlformats.org/officeDocument/2006/relationships/header" Target="header8.xml"/><Relationship Id="rId23" Type="http://schemas.openxmlformats.org/officeDocument/2006/relationships/customXml" Target="../customXml/item3.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www.cyberessentials.ncsc.gov.uk/" TargetMode="External"/><Relationship Id="rId14" Type="http://schemas.openxmlformats.org/officeDocument/2006/relationships/header" Target="header7.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 Select Type -" ma:contentTypeID="0x01010070FA452D68FE2C4C857151ED38B1EED91E00E502B8D84590EE4E8EC989D859A5E241" ma:contentTypeVersion="47" ma:contentTypeDescription="Create a new document." ma:contentTypeScope="" ma:versionID="b4f2ae6565a38f40dd9485ee43734e88">
  <xsd:schema xmlns:xsd="http://www.w3.org/2001/XMLSchema" xmlns:xs="http://www.w3.org/2001/XMLSchema" xmlns:p="http://schemas.microsoft.com/office/2006/metadata/properties" xmlns:ns1="http://schemas.microsoft.com/sharepoint/v3" xmlns:ns2="da565c07-dda8-49d0-af77-97162e211c3a" xmlns:ns3="a2e08295-de2b-4bb5-bafa-fe187688d115" xmlns:ns4="7e8a62b4-da98-4c32-8f09-13b01fecd102" targetNamespace="http://schemas.microsoft.com/office/2006/metadata/properties" ma:root="true" ma:fieldsID="af1185014e28016630bb2b549cab7a37" ns1:_="" ns2:_="" ns3:_="" ns4:_="">
    <xsd:import namespace="http://schemas.microsoft.com/sharepoint/v3"/>
    <xsd:import namespace="da565c07-dda8-49d0-af77-97162e211c3a"/>
    <xsd:import namespace="a2e08295-de2b-4bb5-bafa-fe187688d115"/>
    <xsd:import namespace="7e8a62b4-da98-4c32-8f09-13b01fecd102"/>
    <xsd:element name="properties">
      <xsd:complexType>
        <xsd:sequence>
          <xsd:element name="documentManagement">
            <xsd:complexType>
              <xsd:all>
                <xsd:element ref="ns2:Retention_x005f_x0020_Date" minOccurs="0"/>
                <xsd:element ref="ns2:Review_x005f_x0020_Date" minOccurs="0"/>
                <xsd:element ref="ns2:_dlc_DocId" minOccurs="0"/>
                <xsd:element ref="ns2:_dlc_DocIdUrl" minOccurs="0"/>
                <xsd:element ref="ns2:_dlc_DocIdPersistId" minOccurs="0"/>
                <xsd:element ref="ns1:URL"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Retention_x005f_x0020_Date" ma:index="8" nillable="true" ma:displayName="Retention Date" ma:format="DateOnly" ma:internalName="Retention_x0020_Date" ma:readOnly="false">
      <xsd:simpleType>
        <xsd:restriction base="dms:DateTime"/>
      </xsd:simpleType>
    </xsd:element>
    <xsd:element name="Review_x005f_x0020_Date" ma:index="9" nillable="true" ma:displayName="Review Date" ma:format="DateOnly" ma:internalName="Review_x0020_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2e08295-de2b-4bb5-bafa-fe187688d1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8a62b4-da98-4c32-8f09-13b01fecd102" elementFormDefault="qualified">
    <xsd:import namespace="http://schemas.microsoft.com/office/2006/documentManagement/types"/>
    <xsd:import namespace="http://schemas.microsoft.com/office/infopath/2007/PartnerControls"/>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etention_x005f_x0020_Date xmlns="da565c07-dda8-49d0-af77-97162e211c3a" xsi:nil="true"/>
    <Review_x005f_x0020_Date xmlns="da565c07-dda8-49d0-af77-97162e211c3a" xsi:nil="true"/>
    <_dlc_DocId xmlns="da565c07-dda8-49d0-af77-97162e211c3a">AD75TJCKWPSD-1767322064-25171</_dlc_DocId>
    <_dlc_DocIdUrl xmlns="da565c07-dda8-49d0-af77-97162e211c3a">
      <Url>https://htagovuk.sharepoint.com/sites/edrms/qm/_layouts/15/DocIdRedir.aspx?ID=AD75TJCKWPSD-1767322064-25171</Url>
      <Description>AD75TJCKWPSD-1767322064-25171</Description>
    </_dlc_DocIdUrl>
  </documentManagement>
</p:properties>
</file>

<file path=customXml/itemProps1.xml><?xml version="1.0" encoding="utf-8"?>
<ds:datastoreItem xmlns:ds="http://schemas.openxmlformats.org/officeDocument/2006/customXml" ds:itemID="{2A4AF6E4-8369-4301-AAA3-DDC9FB5D2324}"/>
</file>

<file path=customXml/itemProps2.xml><?xml version="1.0" encoding="utf-8"?>
<ds:datastoreItem xmlns:ds="http://schemas.openxmlformats.org/officeDocument/2006/customXml" ds:itemID="{90F9C087-A623-4066-A9E8-40E558623AA2}"/>
</file>

<file path=customXml/itemProps3.xml><?xml version="1.0" encoding="utf-8"?>
<ds:datastoreItem xmlns:ds="http://schemas.openxmlformats.org/officeDocument/2006/customXml" ds:itemID="{EB1647C3-E8CA-4100-AC4D-193C063D02AF}"/>
</file>

<file path=customXml/itemProps4.xml><?xml version="1.0" encoding="utf-8"?>
<ds:datastoreItem xmlns:ds="http://schemas.openxmlformats.org/officeDocument/2006/customXml" ds:itemID="{397DC02D-90D7-48A4-945B-31AAF7E4BE6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Smith</dc:creator>
  <dcterms:created xsi:type="dcterms:W3CDTF">2023-07-25T17:29:39Z</dcterms:created>
  <dcterms:modified xsi:type="dcterms:W3CDTF">2023-07-25T17:29:39Z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Adobe Acrobat Pro (64-bit) 23.3.20244</vt:lpwstr>
  </property>
  <property fmtid="{D5CDD505-2E9C-101B-9397-08002B2CF9AE}" pid="4" name="LastSaved">
    <vt:filetime>2023-07-25T00:00:00Z</vt:filetime>
  </property>
  <property fmtid="{D5CDD505-2E9C-101B-9397-08002B2CF9AE}" pid="5" name="Producer">
    <vt:lpwstr>Adobe Acrobat Pro (64-bit) 23.3.20244</vt:lpwstr>
  </property>
  <property fmtid="{D5CDD505-2E9C-101B-9397-08002B2CF9AE}" pid="6" name="ContentTypeId">
    <vt:lpwstr>0x01010070FA452D68FE2C4C857151ED38B1EED91E00E502B8D84590EE4E8EC989D859A5E241</vt:lpwstr>
  </property>
  <property fmtid="{D5CDD505-2E9C-101B-9397-08002B2CF9AE}" pid="7" name="_dlc_DocIdItemGuid">
    <vt:lpwstr>1e3968a5-8232-4502-b493-27ec48789661</vt:lpwstr>
  </property>
</Properties>
</file>